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D7" w:rsidRDefault="004E32D7">
      <w:pPr>
        <w:spacing w:after="232"/>
        <w:ind w:right="1065"/>
        <w:jc w:val="center"/>
        <w:rPr>
          <w:rFonts w:ascii="Arial" w:hAnsi="Arial" w:cs="Arial"/>
          <w:b/>
          <w:bCs/>
          <w:sz w:val="12"/>
          <w:szCs w:val="12"/>
        </w:rPr>
      </w:pPr>
    </w:p>
    <w:p w:rsidR="004E32D7" w:rsidRDefault="004E32D7" w:rsidP="009A6D13">
      <w:pPr>
        <w:spacing w:after="232"/>
        <w:ind w:left="6372" w:right="1065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              </w:t>
      </w:r>
      <w:r w:rsidRPr="00BA05C3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4E32D7" w:rsidRPr="009A6D13" w:rsidRDefault="004E32D7" w:rsidP="009A6D13">
      <w:pPr>
        <w:spacing w:after="232"/>
        <w:ind w:left="6372" w:right="1065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</w:t>
      </w:r>
      <w:r w:rsidRPr="009A6D13">
        <w:rPr>
          <w:rFonts w:ascii="Arial" w:hAnsi="Arial" w:cs="Arial"/>
          <w:b/>
          <w:bCs/>
          <w:sz w:val="18"/>
          <w:szCs w:val="18"/>
        </w:rPr>
        <w:t>PLANES DE ESTUDIO 2015</w:t>
      </w:r>
    </w:p>
    <w:tbl>
      <w:tblPr>
        <w:tblpPr w:leftFromText="141" w:rightFromText="141" w:vertAnchor="text" w:horzAnchor="margin" w:tblpY="245"/>
        <w:tblW w:w="19138" w:type="dxa"/>
        <w:tblCellMar>
          <w:left w:w="26" w:type="dxa"/>
          <w:right w:w="22" w:type="dxa"/>
        </w:tblCellMar>
        <w:tblLook w:val="00A0"/>
      </w:tblPr>
      <w:tblGrid>
        <w:gridCol w:w="377"/>
        <w:gridCol w:w="6"/>
        <w:gridCol w:w="1078"/>
        <w:gridCol w:w="13"/>
        <w:gridCol w:w="1096"/>
        <w:gridCol w:w="1107"/>
        <w:gridCol w:w="1270"/>
        <w:gridCol w:w="7"/>
        <w:gridCol w:w="764"/>
        <w:gridCol w:w="682"/>
        <w:gridCol w:w="7"/>
        <w:gridCol w:w="7"/>
        <w:gridCol w:w="7"/>
        <w:gridCol w:w="851"/>
        <w:gridCol w:w="844"/>
        <w:gridCol w:w="649"/>
        <w:gridCol w:w="2004"/>
        <w:gridCol w:w="1304"/>
        <w:gridCol w:w="37"/>
        <w:gridCol w:w="2072"/>
        <w:gridCol w:w="2417"/>
        <w:gridCol w:w="310"/>
        <w:gridCol w:w="2229"/>
      </w:tblGrid>
      <w:tr w:rsidR="004E32D7" w:rsidTr="000F2E8E">
        <w:trPr>
          <w:trHeight w:val="362"/>
        </w:trPr>
        <w:tc>
          <w:tcPr>
            <w:tcW w:w="141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D7" w:rsidRPr="009868DE" w:rsidRDefault="004E32D7" w:rsidP="000F2E8E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Pr="009868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PROFESORADO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EDUCACIÓN SUPERIOR EN </w:t>
            </w:r>
            <w:r w:rsidRPr="009868DE">
              <w:rPr>
                <w:rFonts w:ascii="Arial" w:hAnsi="Arial" w:cs="Arial"/>
                <w:b/>
                <w:bCs/>
                <w:sz w:val="20"/>
                <w:szCs w:val="20"/>
              </w:rPr>
              <w:t>MÚSICA CON ORIENTACIÓN EN MÚSICA POPULAR ARGENTINA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32D7" w:rsidRDefault="004E32D7" w:rsidP="000F2E8E"/>
        </w:tc>
        <w:tc>
          <w:tcPr>
            <w:tcW w:w="2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32D7" w:rsidRDefault="004E32D7" w:rsidP="000F2E8E"/>
        </w:tc>
      </w:tr>
      <w:tr w:rsidR="004E32D7" w:rsidTr="000F2E8E">
        <w:trPr>
          <w:trHeight w:val="348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4E32D7" w:rsidRDefault="004E32D7" w:rsidP="000F2E8E">
            <w:pPr>
              <w:spacing w:after="15"/>
              <w:ind w:left="128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4E32D7" w:rsidRDefault="004E32D7" w:rsidP="000F2E8E">
            <w:pPr>
              <w:spacing w:after="0"/>
              <w:ind w:left="126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33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4E32D7" w:rsidRDefault="004E32D7" w:rsidP="000F2E8E">
            <w:pPr>
              <w:spacing w:after="0"/>
              <w:ind w:right="2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10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ind w:left="2677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/>
        </w:tc>
        <w:tc>
          <w:tcPr>
            <w:tcW w:w="2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CAMPO DE LA FORMACIÓN EN LAS PRÁCTICAS PEDAGÓGICAS</w:t>
            </w:r>
          </w:p>
        </w:tc>
      </w:tr>
      <w:tr w:rsidR="004E32D7" w:rsidTr="000F2E8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ind w:left="13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3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>
            <w:pPr>
              <w:spacing w:after="0"/>
              <w:ind w:left="14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D7" w:rsidRDefault="004E32D7" w:rsidP="000F2E8E"/>
        </w:tc>
      </w:tr>
      <w:tr w:rsidR="004E32D7" w:rsidTr="000F2E8E">
        <w:trPr>
          <w:trHeight w:val="578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>
            <w:pPr>
              <w:spacing w:after="0"/>
              <w:ind w:left="85" w:right="90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O S</w:t>
            </w:r>
          </w:p>
        </w:tc>
        <w:tc>
          <w:tcPr>
            <w:tcW w:w="33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/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3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ind w:right="3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 Orientación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ind w:right="3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ind w:right="1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ind w:right="2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4E32D7" w:rsidTr="000F2E8E">
        <w:trPr>
          <w:trHeight w:val="490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ind w:left="1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E32D7" w:rsidRDefault="004E32D7" w:rsidP="000F2E8E">
            <w:pPr>
              <w:spacing w:after="0"/>
              <w:ind w:left="3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jc w:val="center"/>
            </w:pPr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384D24">
              <w:rPr>
                <w:rFonts w:ascii="Arial" w:hAnsi="Arial" w:cs="Arial"/>
                <w:sz w:val="12"/>
                <w:szCs w:val="12"/>
              </w:rPr>
              <w:t>In</w:t>
            </w:r>
            <w:r>
              <w:rPr>
                <w:rFonts w:ascii="Arial" w:hAnsi="Arial" w:cs="Arial"/>
                <w:sz w:val="12"/>
                <w:szCs w:val="12"/>
              </w:rPr>
              <w:t>strumento</w:t>
            </w:r>
          </w:p>
          <w:p w:rsidR="004E32D7" w:rsidRDefault="004E32D7" w:rsidP="000F2E8E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 Folclore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384D24">
              <w:rPr>
                <w:rFonts w:ascii="Arial" w:hAnsi="Arial" w:cs="Arial"/>
                <w:sz w:val="12"/>
                <w:szCs w:val="12"/>
              </w:rPr>
              <w:t>In</w:t>
            </w:r>
            <w:r>
              <w:rPr>
                <w:rFonts w:ascii="Arial" w:hAnsi="Arial" w:cs="Arial"/>
                <w:sz w:val="12"/>
                <w:szCs w:val="12"/>
              </w:rPr>
              <w:t>strumento</w:t>
            </w:r>
          </w:p>
          <w:p w:rsidR="004E32D7" w:rsidRDefault="004E32D7" w:rsidP="000F2E8E">
            <w:pPr>
              <w:spacing w:after="0"/>
              <w:ind w:left="14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 Tango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E32D7" w:rsidRDefault="004E32D7" w:rsidP="000F2E8E">
            <w:pPr>
              <w:spacing w:after="0"/>
              <w:ind w:left="67"/>
            </w:pPr>
            <w:r>
              <w:rPr>
                <w:rFonts w:ascii="Arial" w:hAnsi="Arial" w:cs="Arial"/>
                <w:sz w:val="12"/>
                <w:szCs w:val="12"/>
              </w:rPr>
              <w:t>Ensamble I Folclore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ind w:left="67"/>
            </w:pPr>
            <w:r>
              <w:rPr>
                <w:rFonts w:ascii="Arial" w:hAnsi="Arial" w:cs="Arial"/>
                <w:sz w:val="12"/>
                <w:szCs w:val="12"/>
              </w:rPr>
              <w:t>Ensamble I Tango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ind w:left="2"/>
              <w:jc w:val="center"/>
            </w:pP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Folclore y </w:t>
            </w:r>
            <w:r>
              <w:rPr>
                <w:rFonts w:ascii="Arial" w:hAnsi="Arial" w:cs="Arial"/>
                <w:sz w:val="12"/>
                <w:szCs w:val="12"/>
              </w:rPr>
              <w:t xml:space="preserve"> Tango I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ind w:left="13"/>
              <w:jc w:val="center"/>
            </w:pP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/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>
            <w:pPr>
              <w:spacing w:after="0"/>
              <w:ind w:left="25"/>
            </w:pPr>
            <w:r>
              <w:rPr>
                <w:noProof/>
              </w:rPr>
            </w:r>
            <w:r>
              <w:pict>
                <v:group id="Group 6319" o:spid="_x0000_s1026" style="width:6.4pt;height:27.4pt;mso-position-horizontal-relative:char;mso-position-vertical-relative:line" coordsize="815,3478">
                  <v:rect id="Rectangle 2699" o:spid="_x0000_s1027" style="position:absolute;left:-1770;top:622;width:4626;height:1084;rotation:270" filled="f" stroked="f">
                    <v:textbox style="layout-flow:vertical;mso-layout-flow-alt:bottom-to-top;mso-next-textbox:#Rectangle 2699" inset="0,0,0,0">
                      <w:txbxContent>
                        <w:p w:rsidR="004E32D7" w:rsidRDefault="004E32D7" w:rsidP="009A6D13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4E32D7" w:rsidTr="000F2E8E">
        <w:trPr>
          <w:trHeight w:val="5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E32D7" w:rsidRDefault="004E32D7" w:rsidP="000F2E8E"/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/>
        </w:tc>
        <w:tc>
          <w:tcPr>
            <w:tcW w:w="703" w:type="dxa"/>
            <w:gridSpan w:val="4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E32D7" w:rsidRDefault="004E32D7" w:rsidP="000F2E8E"/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4E32D7" w:rsidRDefault="004E32D7" w:rsidP="000F2E8E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4E32D7" w:rsidRDefault="004E32D7" w:rsidP="000F2E8E"/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4E32D7" w:rsidTr="000F2E8E">
        <w:trPr>
          <w:trHeight w:val="556"/>
        </w:trPr>
        <w:tc>
          <w:tcPr>
            <w:tcW w:w="3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2°</w:t>
            </w:r>
          </w:p>
        </w:tc>
        <w:tc>
          <w:tcPr>
            <w:tcW w:w="109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ind w:left="2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Ecuación Sexual Integral</w:t>
            </w:r>
          </w:p>
        </w:tc>
        <w:tc>
          <w:tcPr>
            <w:tcW w:w="109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jc w:val="center"/>
            </w:pPr>
          </w:p>
        </w:tc>
        <w:tc>
          <w:tcPr>
            <w:tcW w:w="110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/>
        </w:tc>
        <w:tc>
          <w:tcPr>
            <w:tcW w:w="127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Armonía  </w:t>
            </w:r>
            <w:r>
              <w:rPr>
                <w:rFonts w:ascii="Arial" w:hAnsi="Arial" w:cs="Arial"/>
                <w:sz w:val="12"/>
                <w:szCs w:val="12"/>
              </w:rPr>
              <w:t>II</w:t>
            </w:r>
          </w:p>
        </w:tc>
        <w:tc>
          <w:tcPr>
            <w:tcW w:w="764" w:type="dxa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384D24">
              <w:rPr>
                <w:rFonts w:ascii="Arial" w:hAnsi="Arial" w:cs="Arial"/>
                <w:sz w:val="12"/>
                <w:szCs w:val="12"/>
              </w:rPr>
              <w:t>Arreglos I</w:t>
            </w:r>
          </w:p>
        </w:tc>
        <w:tc>
          <w:tcPr>
            <w:tcW w:w="696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E32D7" w:rsidRPr="008602CE" w:rsidRDefault="004E32D7" w:rsidP="000F2E8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2CE">
              <w:rPr>
                <w:rFonts w:ascii="Arial" w:hAnsi="Arial" w:cs="Arial"/>
                <w:sz w:val="12"/>
                <w:szCs w:val="12"/>
              </w:rPr>
              <w:t>Instrumento</w:t>
            </w:r>
          </w:p>
          <w:p w:rsidR="004E32D7" w:rsidRDefault="004E32D7" w:rsidP="000F2E8E">
            <w:pPr>
              <w:spacing w:after="0"/>
              <w:jc w:val="center"/>
            </w:pPr>
            <w:r w:rsidRPr="008602CE"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8602CE">
              <w:rPr>
                <w:rFonts w:ascii="Arial" w:hAnsi="Arial" w:cs="Arial"/>
                <w:sz w:val="12"/>
                <w:szCs w:val="12"/>
              </w:rPr>
              <w:t xml:space="preserve"> Folclore</w:t>
            </w:r>
          </w:p>
        </w:tc>
        <w:tc>
          <w:tcPr>
            <w:tcW w:w="858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384D24">
              <w:rPr>
                <w:rFonts w:ascii="Arial" w:hAnsi="Arial" w:cs="Arial"/>
                <w:sz w:val="12"/>
                <w:szCs w:val="12"/>
              </w:rPr>
              <w:t>In</w:t>
            </w:r>
            <w:r>
              <w:rPr>
                <w:rFonts w:ascii="Arial" w:hAnsi="Arial" w:cs="Arial"/>
                <w:sz w:val="12"/>
                <w:szCs w:val="12"/>
              </w:rPr>
              <w:t>strumento</w:t>
            </w:r>
          </w:p>
          <w:p w:rsidR="004E32D7" w:rsidRDefault="004E32D7" w:rsidP="000F2E8E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II Tango</w:t>
            </w:r>
          </w:p>
        </w:tc>
        <w:tc>
          <w:tcPr>
            <w:tcW w:w="84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E32D7" w:rsidRDefault="004E32D7" w:rsidP="000F2E8E">
            <w:pPr>
              <w:spacing w:after="0"/>
              <w:ind w:left="53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602CE">
              <w:rPr>
                <w:rFonts w:ascii="Arial" w:hAnsi="Arial" w:cs="Arial"/>
                <w:sz w:val="12"/>
                <w:szCs w:val="12"/>
                <w:lang w:val="en-US"/>
              </w:rPr>
              <w:t xml:space="preserve">Ensamble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I</w:t>
            </w:r>
            <w:r w:rsidRPr="008602CE">
              <w:rPr>
                <w:rFonts w:ascii="Arial" w:hAnsi="Arial" w:cs="Arial"/>
                <w:sz w:val="12"/>
                <w:szCs w:val="12"/>
                <w:lang w:val="en-US"/>
              </w:rPr>
              <w:t>I Folclore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/</w:t>
            </w:r>
            <w:r w:rsidRPr="008602CE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  <w:p w:rsidR="004E32D7" w:rsidRDefault="004E32D7" w:rsidP="000F2E8E">
            <w:pPr>
              <w:spacing w:after="0"/>
              <w:ind w:left="53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4E32D7" w:rsidRPr="008602CE" w:rsidRDefault="004E32D7" w:rsidP="000F2E8E">
            <w:pPr>
              <w:spacing w:after="0"/>
              <w:ind w:left="53"/>
              <w:rPr>
                <w:lang w:val="en-US"/>
              </w:rPr>
            </w:pPr>
            <w:r w:rsidRPr="008602CE">
              <w:rPr>
                <w:rFonts w:ascii="Arial" w:hAnsi="Arial" w:cs="Arial"/>
                <w:sz w:val="12"/>
                <w:szCs w:val="12"/>
                <w:lang w:val="en-US"/>
              </w:rPr>
              <w:t>Ensamble I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I</w:t>
            </w:r>
            <w:r w:rsidRPr="008602CE">
              <w:rPr>
                <w:rFonts w:ascii="Arial" w:hAnsi="Arial" w:cs="Arial"/>
                <w:sz w:val="12"/>
                <w:szCs w:val="12"/>
                <w:lang w:val="en-US"/>
              </w:rPr>
              <w:t xml:space="preserve"> Tango</w:t>
            </w:r>
          </w:p>
        </w:tc>
        <w:tc>
          <w:tcPr>
            <w:tcW w:w="649" w:type="dxa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Pr="008602CE" w:rsidRDefault="004E32D7" w:rsidP="000F2E8E">
            <w:pPr>
              <w:spacing w:after="0"/>
              <w:ind w:left="53"/>
              <w:rPr>
                <w:lang w:val="en-US"/>
              </w:rPr>
            </w:pPr>
          </w:p>
        </w:tc>
        <w:tc>
          <w:tcPr>
            <w:tcW w:w="200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ind w:left="2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Historia General de la Música I</w:t>
            </w:r>
          </w:p>
        </w:tc>
        <w:tc>
          <w:tcPr>
            <w:tcW w:w="134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Folclore y </w:t>
            </w:r>
            <w:r>
              <w:rPr>
                <w:rFonts w:ascii="Arial" w:hAnsi="Arial" w:cs="Arial"/>
                <w:sz w:val="12"/>
                <w:szCs w:val="12"/>
              </w:rPr>
              <w:t xml:space="preserve"> Tango II</w:t>
            </w:r>
          </w:p>
        </w:tc>
        <w:tc>
          <w:tcPr>
            <w:tcW w:w="207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4E32D7" w:rsidRDefault="004E32D7" w:rsidP="000F2E8E"/>
        </w:tc>
        <w:tc>
          <w:tcPr>
            <w:tcW w:w="2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jc w:val="both"/>
            </w:pPr>
            <w:r w:rsidRPr="00FF3618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1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6" w:space="0" w:color="C0C0C0"/>
              <w:right w:val="single" w:sz="4" w:space="0" w:color="000000"/>
            </w:tcBorders>
            <w:shd w:val="clear" w:color="auto" w:fill="C0C0C0"/>
          </w:tcPr>
          <w:p w:rsidR="004E32D7" w:rsidRDefault="004E32D7" w:rsidP="000F2E8E"/>
        </w:tc>
        <w:tc>
          <w:tcPr>
            <w:tcW w:w="2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4E32D7" w:rsidTr="000F2E8E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ind w:right="2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E32D7" w:rsidRDefault="004E32D7" w:rsidP="000F2E8E"/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696" w:type="dxa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E32D7" w:rsidRDefault="004E32D7" w:rsidP="000F2E8E"/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E32D7" w:rsidRDefault="004E32D7" w:rsidP="000F2E8E"/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6" w:space="0" w:color="C0C0C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4E32D7" w:rsidTr="000F2E8E">
        <w:trPr>
          <w:trHeight w:val="493"/>
        </w:trPr>
        <w:tc>
          <w:tcPr>
            <w:tcW w:w="3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ind w:right="3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3°</w:t>
            </w:r>
          </w:p>
        </w:tc>
        <w:tc>
          <w:tcPr>
            <w:tcW w:w="109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Historia de la Educación Argentina</w:t>
            </w:r>
          </w:p>
        </w:tc>
        <w:tc>
          <w:tcPr>
            <w:tcW w:w="109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110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4E32D7" w:rsidRDefault="004E32D7" w:rsidP="000F2E8E"/>
        </w:tc>
        <w:tc>
          <w:tcPr>
            <w:tcW w:w="127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E32D7" w:rsidRDefault="004E32D7" w:rsidP="000F2E8E">
            <w:pPr>
              <w:spacing w:after="0"/>
              <w:ind w:right="3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Armonía III</w:t>
            </w:r>
          </w:p>
        </w:tc>
        <w:tc>
          <w:tcPr>
            <w:tcW w:w="764" w:type="dxa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Pr="00384D24" w:rsidRDefault="004E32D7" w:rsidP="000F2E8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4D24">
              <w:rPr>
                <w:rFonts w:ascii="Arial" w:hAnsi="Arial" w:cs="Arial"/>
                <w:sz w:val="12"/>
                <w:szCs w:val="12"/>
              </w:rPr>
              <w:t xml:space="preserve">Arreglos </w:t>
            </w:r>
            <w:r>
              <w:rPr>
                <w:rFonts w:ascii="Arial" w:hAnsi="Arial" w:cs="Arial"/>
                <w:sz w:val="12"/>
                <w:szCs w:val="12"/>
              </w:rPr>
              <w:t>II</w:t>
            </w:r>
          </w:p>
        </w:tc>
        <w:tc>
          <w:tcPr>
            <w:tcW w:w="68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32D7" w:rsidRPr="008602CE" w:rsidRDefault="004E32D7" w:rsidP="000F2E8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2CE">
              <w:rPr>
                <w:rFonts w:ascii="Arial" w:hAnsi="Arial" w:cs="Arial"/>
                <w:sz w:val="12"/>
                <w:szCs w:val="12"/>
              </w:rPr>
              <w:t>Instrumento</w:t>
            </w:r>
          </w:p>
          <w:p w:rsidR="004E32D7" w:rsidRDefault="004E32D7" w:rsidP="000F2E8E">
            <w:pPr>
              <w:jc w:val="center"/>
            </w:pPr>
            <w:r w:rsidRPr="008602CE"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II</w:t>
            </w:r>
            <w:r w:rsidRPr="008602CE">
              <w:rPr>
                <w:rFonts w:ascii="Arial" w:hAnsi="Arial" w:cs="Arial"/>
                <w:sz w:val="12"/>
                <w:szCs w:val="12"/>
              </w:rPr>
              <w:t xml:space="preserve"> Folclore</w:t>
            </w:r>
          </w:p>
        </w:tc>
        <w:tc>
          <w:tcPr>
            <w:tcW w:w="865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384D24">
              <w:rPr>
                <w:rFonts w:ascii="Arial" w:hAnsi="Arial" w:cs="Arial"/>
                <w:sz w:val="12"/>
                <w:szCs w:val="12"/>
              </w:rPr>
              <w:t>In</w:t>
            </w:r>
            <w:r>
              <w:rPr>
                <w:rFonts w:ascii="Arial" w:hAnsi="Arial" w:cs="Arial"/>
                <w:sz w:val="12"/>
                <w:szCs w:val="12"/>
              </w:rPr>
              <w:t>strumento</w:t>
            </w:r>
          </w:p>
          <w:p w:rsidR="004E32D7" w:rsidRDefault="004E32D7" w:rsidP="000F2E8E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III Tango</w:t>
            </w:r>
          </w:p>
        </w:tc>
        <w:tc>
          <w:tcPr>
            <w:tcW w:w="1493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0C0C0"/>
          </w:tcPr>
          <w:p w:rsidR="004E32D7" w:rsidRDefault="004E32D7" w:rsidP="000F2E8E">
            <w:pPr>
              <w:spacing w:after="0" w:line="240" w:lineRule="auto"/>
            </w:pPr>
          </w:p>
          <w:p w:rsidR="004E32D7" w:rsidRDefault="004E32D7" w:rsidP="000F2E8E">
            <w:pPr>
              <w:spacing w:after="0"/>
              <w:jc w:val="center"/>
            </w:pPr>
          </w:p>
        </w:tc>
        <w:tc>
          <w:tcPr>
            <w:tcW w:w="200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Historia General de la Música 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134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ind w:left="2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Folclore y </w:t>
            </w:r>
            <w:r>
              <w:rPr>
                <w:rFonts w:ascii="Arial" w:hAnsi="Arial" w:cs="Arial"/>
                <w:sz w:val="12"/>
                <w:szCs w:val="12"/>
              </w:rPr>
              <w:t xml:space="preserve"> Tango III</w:t>
            </w:r>
          </w:p>
        </w:tc>
        <w:tc>
          <w:tcPr>
            <w:tcW w:w="207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jc w:val="center"/>
            </w:pPr>
          </w:p>
        </w:tc>
        <w:tc>
          <w:tcPr>
            <w:tcW w:w="2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>Didáctica de la Música y Sujetos de la Modalidad Artística I</w:t>
            </w:r>
          </w:p>
        </w:tc>
        <w:tc>
          <w:tcPr>
            <w:tcW w:w="310" w:type="dxa"/>
            <w:vMerge w:val="restart"/>
            <w:tcBorders>
              <w:top w:val="single" w:sz="16" w:space="0" w:color="C0C0C0"/>
              <w:left w:val="single" w:sz="4" w:space="0" w:color="000000"/>
              <w:bottom w:val="single" w:sz="16" w:space="0" w:color="C0C0C0"/>
              <w:right w:val="single" w:sz="4" w:space="0" w:color="000000"/>
            </w:tcBorders>
            <w:shd w:val="clear" w:color="auto" w:fill="C0C0C0"/>
          </w:tcPr>
          <w:p w:rsidR="004E32D7" w:rsidRDefault="004E32D7" w:rsidP="000F2E8E">
            <w:pPr>
              <w:spacing w:after="0"/>
              <w:ind w:left="25"/>
            </w:pPr>
            <w:r>
              <w:rPr>
                <w:noProof/>
              </w:rPr>
            </w:r>
            <w:r>
              <w:pict>
                <v:group id="Group 6563" o:spid="_x0000_s1028" style="width:6.4pt;height:27.4pt;mso-position-horizontal-relative:char;mso-position-vertical-relative:line" coordsize="815,3478">
                  <v:rect id="Rectangle 2666" o:spid="_x0000_s1029" style="position:absolute;left:-1770;top:622;width:4626;height:1084;rotation:270" filled="f" stroked="f">
                    <v:textbox style="layout-flow:vertical;mso-layout-flow-alt:bottom-to-top;mso-next-textbox:#Rectangle 2666" inset="0,0,0,0">
                      <w:txbxContent>
                        <w:p w:rsidR="004E32D7" w:rsidRDefault="004E32D7" w:rsidP="009A6D13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4E32D7" w:rsidTr="000F2E8E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Política Educativa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E32D7" w:rsidRDefault="004E32D7" w:rsidP="000F2E8E"/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68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E32D7" w:rsidRDefault="004E32D7" w:rsidP="000F2E8E"/>
        </w:tc>
        <w:tc>
          <w:tcPr>
            <w:tcW w:w="865" w:type="dxa"/>
            <w:gridSpan w:val="3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E32D7" w:rsidRDefault="004E32D7" w:rsidP="000F2E8E"/>
        </w:tc>
        <w:tc>
          <w:tcPr>
            <w:tcW w:w="1493" w:type="dxa"/>
            <w:gridSpan w:val="2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  <w:ind w:left="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6" w:space="0" w:color="C0C0C0"/>
              <w:right w:val="single" w:sz="4" w:space="0" w:color="000000"/>
            </w:tcBorders>
          </w:tcPr>
          <w:p w:rsidR="004E32D7" w:rsidRDefault="004E32D7" w:rsidP="000F2E8E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4E32D7" w:rsidTr="000F2E8E">
        <w:trPr>
          <w:trHeight w:val="556"/>
        </w:trPr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4E32D7" w:rsidRDefault="004E32D7" w:rsidP="000F2E8E"/>
        </w:tc>
        <w:tc>
          <w:tcPr>
            <w:tcW w:w="1097" w:type="dxa"/>
            <w:gridSpan w:val="3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4E32D7" w:rsidRDefault="004E32D7" w:rsidP="000F2E8E">
            <w:pPr>
              <w:spacing w:after="0"/>
              <w:ind w:left="12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E32D7" w:rsidRDefault="004E32D7" w:rsidP="000F2E8E">
            <w:pPr>
              <w:spacing w:after="0"/>
              <w:ind w:left="1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  <w:p w:rsidR="004E32D7" w:rsidRDefault="004E32D7" w:rsidP="000F2E8E">
            <w:pPr>
              <w:spacing w:after="0"/>
              <w:ind w:left="1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E32D7" w:rsidRDefault="004E32D7" w:rsidP="000F2E8E">
            <w:pPr>
              <w:spacing w:after="0"/>
              <w:ind w:left="1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E32D7" w:rsidRDefault="004E32D7" w:rsidP="000F2E8E">
            <w:pPr>
              <w:spacing w:after="0"/>
              <w:ind w:left="12"/>
              <w:jc w:val="center"/>
            </w:pPr>
          </w:p>
          <w:p w:rsidR="004E32D7" w:rsidRDefault="004E32D7" w:rsidP="000F2E8E">
            <w:pPr>
              <w:ind w:left="1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Optativa II *</w:t>
            </w:r>
          </w:p>
        </w:tc>
        <w:tc>
          <w:tcPr>
            <w:tcW w:w="10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32D7" w:rsidRDefault="004E32D7" w:rsidP="000F2E8E">
            <w:pPr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Filosofía y Teorías Estéticas</w:t>
            </w:r>
          </w:p>
        </w:tc>
        <w:tc>
          <w:tcPr>
            <w:tcW w:w="1107" w:type="dxa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E32D7" w:rsidRDefault="004E32D7" w:rsidP="000F2E8E"/>
        </w:tc>
        <w:tc>
          <w:tcPr>
            <w:tcW w:w="1270" w:type="dxa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2D7" w:rsidRPr="00737A75" w:rsidRDefault="004E32D7" w:rsidP="000F2E8E">
            <w:pPr>
              <w:spacing w:after="0"/>
              <w:ind w:right="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Arreglos de folclore</w:t>
            </w:r>
          </w:p>
        </w:tc>
        <w:tc>
          <w:tcPr>
            <w:tcW w:w="771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32D7" w:rsidRPr="00737A75" w:rsidRDefault="004E32D7" w:rsidP="000F2E8E">
            <w:pPr>
              <w:spacing w:after="0"/>
              <w:ind w:right="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Arreglos de tango</w:t>
            </w:r>
          </w:p>
        </w:tc>
        <w:tc>
          <w:tcPr>
            <w:tcW w:w="68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5B4B6D">
              <w:rPr>
                <w:rFonts w:ascii="Arial" w:hAnsi="Arial" w:cs="Arial"/>
                <w:sz w:val="12"/>
                <w:szCs w:val="12"/>
              </w:rPr>
              <w:t>Instrumento IV Folclore / Instrumento IV Tango</w:t>
            </w:r>
          </w:p>
        </w:tc>
        <w:tc>
          <w:tcPr>
            <w:tcW w:w="872" w:type="dxa"/>
            <w:gridSpan w:val="4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  <w:ind w:left="3"/>
              <w:jc w:val="center"/>
            </w:pPr>
          </w:p>
        </w:tc>
        <w:tc>
          <w:tcPr>
            <w:tcW w:w="1493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E32D7" w:rsidRDefault="004E32D7" w:rsidP="000F2E8E"/>
        </w:tc>
        <w:tc>
          <w:tcPr>
            <w:tcW w:w="200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8602CE">
              <w:rPr>
                <w:rFonts w:ascii="Arial" w:hAnsi="Arial" w:cs="Arial"/>
                <w:sz w:val="12"/>
                <w:szCs w:val="12"/>
              </w:rPr>
              <w:t>Historia de la Música Argentina y Latinoamericana</w:t>
            </w:r>
          </w:p>
        </w:tc>
        <w:tc>
          <w:tcPr>
            <w:tcW w:w="134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32D7" w:rsidRDefault="004E32D7" w:rsidP="000F2E8E">
            <w:pPr>
              <w:spacing w:after="0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Instrumento  Complementario</w:t>
            </w:r>
          </w:p>
        </w:tc>
        <w:tc>
          <w:tcPr>
            <w:tcW w:w="2072" w:type="dxa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32D7" w:rsidRDefault="004E32D7" w:rsidP="000F2E8E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Optativa I **</w:t>
            </w:r>
          </w:p>
        </w:tc>
        <w:tc>
          <w:tcPr>
            <w:tcW w:w="2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>
            <w:pPr>
              <w:spacing w:after="0"/>
            </w:pPr>
          </w:p>
        </w:tc>
        <w:tc>
          <w:tcPr>
            <w:tcW w:w="310" w:type="dxa"/>
            <w:vMerge w:val="restart"/>
            <w:tcBorders>
              <w:top w:val="single" w:sz="16" w:space="0" w:color="C0C0C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/>
        </w:tc>
        <w:tc>
          <w:tcPr>
            <w:tcW w:w="2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4E32D7" w:rsidTr="000F2E8E">
        <w:trPr>
          <w:trHeight w:val="760"/>
        </w:trPr>
        <w:tc>
          <w:tcPr>
            <w:tcW w:w="377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C0C0C0"/>
          </w:tcPr>
          <w:p w:rsidR="004E32D7" w:rsidRDefault="004E32D7" w:rsidP="000F2E8E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32D7" w:rsidRDefault="004E32D7" w:rsidP="000F2E8E">
            <w:pPr>
              <w:ind w:left="12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32D7" w:rsidRDefault="004E32D7" w:rsidP="000F2E8E"/>
        </w:tc>
        <w:tc>
          <w:tcPr>
            <w:tcW w:w="11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E32D7" w:rsidRDefault="004E32D7" w:rsidP="000F2E8E"/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2D7" w:rsidRDefault="004E32D7" w:rsidP="000F2E8E"/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E32D7" w:rsidRDefault="004E32D7" w:rsidP="000F2E8E"/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E32D7" w:rsidRDefault="004E32D7" w:rsidP="000F2E8E"/>
        </w:tc>
        <w:tc>
          <w:tcPr>
            <w:tcW w:w="87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0C0C0"/>
          </w:tcPr>
          <w:p w:rsidR="004E32D7" w:rsidRDefault="004E32D7" w:rsidP="000F2E8E"/>
        </w:tc>
        <w:tc>
          <w:tcPr>
            <w:tcW w:w="149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Default="004E32D7" w:rsidP="000F2E8E"/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32D7" w:rsidRDefault="004E32D7" w:rsidP="000F2E8E"/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32D7" w:rsidRDefault="004E32D7" w:rsidP="000F2E8E"/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E32D7" w:rsidRDefault="004E32D7" w:rsidP="000F2E8E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4E32D7" w:rsidRDefault="004E32D7" w:rsidP="000F2E8E"/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E32D7" w:rsidRDefault="004E32D7" w:rsidP="000F2E8E">
            <w:pPr>
              <w:spacing w:after="0"/>
              <w:ind w:left="49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2D7" w:rsidRPr="005B4B6D" w:rsidRDefault="004E32D7" w:rsidP="000F2E8E">
            <w:pPr>
              <w:spacing w:after="0"/>
              <w:rPr>
                <w:i/>
                <w:iCs/>
              </w:rPr>
            </w:pPr>
          </w:p>
        </w:tc>
      </w:tr>
      <w:tr w:rsidR="004E32D7" w:rsidTr="000F2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383" w:type="dxa"/>
            <w:gridSpan w:val="2"/>
            <w:vMerge w:val="restart"/>
            <w:shd w:val="clear" w:color="auto" w:fill="C0C0C0"/>
            <w:vAlign w:val="center"/>
          </w:tcPr>
          <w:p w:rsidR="004E32D7" w:rsidRDefault="004E32D7" w:rsidP="000F2E8E">
            <w:pPr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°</w:t>
            </w:r>
          </w:p>
        </w:tc>
        <w:tc>
          <w:tcPr>
            <w:tcW w:w="1078" w:type="dxa"/>
            <w:vMerge w:val="restart"/>
            <w:vAlign w:val="center"/>
          </w:tcPr>
          <w:p w:rsidR="004E32D7" w:rsidRDefault="004E32D7" w:rsidP="000F2E8E">
            <w:pPr>
              <w:ind w:left="12"/>
              <w:jc w:val="center"/>
            </w:pPr>
            <w:r w:rsidRPr="00737A75">
              <w:rPr>
                <w:rFonts w:ascii="Arial" w:hAnsi="Arial" w:cs="Arial"/>
                <w:sz w:val="12"/>
                <w:szCs w:val="12"/>
              </w:rPr>
              <w:t>Metodología de la Investigación</w:t>
            </w:r>
          </w:p>
        </w:tc>
        <w:tc>
          <w:tcPr>
            <w:tcW w:w="2216" w:type="dxa"/>
            <w:gridSpan w:val="3"/>
            <w:vMerge w:val="restart"/>
            <w:shd w:val="clear" w:color="auto" w:fill="C0C0C0"/>
          </w:tcPr>
          <w:p w:rsidR="004E32D7" w:rsidRDefault="004E32D7" w:rsidP="000F2E8E"/>
        </w:tc>
        <w:tc>
          <w:tcPr>
            <w:tcW w:w="8396" w:type="dxa"/>
            <w:gridSpan w:val="12"/>
            <w:vMerge w:val="restart"/>
            <w:shd w:val="clear" w:color="auto" w:fill="C0C0C0"/>
          </w:tcPr>
          <w:p w:rsidR="004E32D7" w:rsidRDefault="004E32D7" w:rsidP="000F2E8E"/>
        </w:tc>
        <w:tc>
          <w:tcPr>
            <w:tcW w:w="2109" w:type="dxa"/>
            <w:gridSpan w:val="2"/>
            <w:vMerge w:val="restart"/>
            <w:vAlign w:val="center"/>
          </w:tcPr>
          <w:p w:rsidR="004E32D7" w:rsidRDefault="004E32D7" w:rsidP="000F2E8E">
            <w:pPr>
              <w:ind w:left="2"/>
              <w:jc w:val="center"/>
            </w:pPr>
            <w:r w:rsidRPr="005B4B6D">
              <w:rPr>
                <w:rFonts w:ascii="Arial" w:hAnsi="Arial" w:cs="Arial"/>
                <w:sz w:val="12"/>
                <w:szCs w:val="12"/>
              </w:rPr>
              <w:t>Proyecto Integrador Final (PIF)</w:t>
            </w:r>
          </w:p>
        </w:tc>
        <w:tc>
          <w:tcPr>
            <w:tcW w:w="2417" w:type="dxa"/>
            <w:shd w:val="clear" w:color="auto" w:fill="FFFFFF"/>
            <w:vAlign w:val="center"/>
          </w:tcPr>
          <w:p w:rsidR="004E32D7" w:rsidRDefault="004E32D7" w:rsidP="000F2E8E">
            <w:r w:rsidRPr="00FF3618">
              <w:rPr>
                <w:rFonts w:ascii="Arial" w:hAnsi="Arial" w:cs="Arial"/>
                <w:sz w:val="12"/>
                <w:szCs w:val="12"/>
              </w:rPr>
              <w:t xml:space="preserve">Didáctica de la Música y Sujetos </w:t>
            </w:r>
            <w:r>
              <w:rPr>
                <w:rFonts w:ascii="Arial" w:hAnsi="Arial" w:cs="Arial"/>
                <w:sz w:val="12"/>
                <w:szCs w:val="12"/>
              </w:rPr>
              <w:t>del Nivel Superior</w:t>
            </w:r>
          </w:p>
        </w:tc>
        <w:tc>
          <w:tcPr>
            <w:tcW w:w="310" w:type="dxa"/>
            <w:vMerge w:val="restart"/>
            <w:shd w:val="clear" w:color="auto" w:fill="C0C0C0"/>
          </w:tcPr>
          <w:p w:rsidR="004E32D7" w:rsidRDefault="004E32D7" w:rsidP="000F2E8E">
            <w:r>
              <w:rPr>
                <w:noProof/>
              </w:rPr>
            </w:r>
            <w:r>
              <w:pict>
                <v:group id="Group 6705" o:spid="_x0000_s1030" style="width:6.4pt;height:27.4pt;mso-position-horizontal-relative:char;mso-position-vertical-relative:line" coordsize="815,3478">
                  <v:rect id="Rectangle 2656" o:spid="_x0000_s1031" style="position:absolute;left:-1770;top:622;width:4626;height:1084;rotation:270" filled="f" stroked="f">
                    <v:textbox style="layout-flow:vertical;mso-layout-flow-alt:bottom-to-top;mso-next-textbox:#Rectangle 2656" inset="0,0,0,0">
                      <w:txbxContent>
                        <w:p w:rsidR="004E32D7" w:rsidRDefault="004E32D7" w:rsidP="00E2767C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TRAMO III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229" w:type="dxa"/>
            <w:vAlign w:val="bottom"/>
          </w:tcPr>
          <w:p w:rsidR="004E32D7" w:rsidRDefault="004E32D7" w:rsidP="000F2E8E">
            <w:r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Superior</w:t>
            </w:r>
          </w:p>
        </w:tc>
      </w:tr>
      <w:tr w:rsidR="004E32D7" w:rsidTr="000F2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383" w:type="dxa"/>
            <w:gridSpan w:val="2"/>
            <w:vMerge/>
            <w:shd w:val="clear" w:color="auto" w:fill="C0C0C0"/>
            <w:vAlign w:val="center"/>
          </w:tcPr>
          <w:p w:rsidR="004E32D7" w:rsidRDefault="004E32D7" w:rsidP="000F2E8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78" w:type="dxa"/>
            <w:vMerge/>
            <w:vAlign w:val="center"/>
          </w:tcPr>
          <w:p w:rsidR="004E32D7" w:rsidRPr="00737A75" w:rsidRDefault="004E32D7" w:rsidP="000F2E8E">
            <w:pPr>
              <w:ind w:left="1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  <w:gridSpan w:val="3"/>
            <w:vMerge/>
            <w:shd w:val="clear" w:color="auto" w:fill="C0C0C0"/>
          </w:tcPr>
          <w:p w:rsidR="004E32D7" w:rsidRDefault="004E32D7" w:rsidP="000F2E8E"/>
        </w:tc>
        <w:tc>
          <w:tcPr>
            <w:tcW w:w="8396" w:type="dxa"/>
            <w:gridSpan w:val="12"/>
            <w:vMerge/>
            <w:shd w:val="clear" w:color="auto" w:fill="C0C0C0"/>
          </w:tcPr>
          <w:p w:rsidR="004E32D7" w:rsidRDefault="004E32D7" w:rsidP="000F2E8E"/>
        </w:tc>
        <w:tc>
          <w:tcPr>
            <w:tcW w:w="2109" w:type="dxa"/>
            <w:gridSpan w:val="2"/>
            <w:vMerge/>
            <w:vAlign w:val="center"/>
          </w:tcPr>
          <w:p w:rsidR="004E32D7" w:rsidRPr="005B4B6D" w:rsidRDefault="004E32D7" w:rsidP="000F2E8E">
            <w:pPr>
              <w:ind w:lef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7" w:type="dxa"/>
            <w:shd w:val="clear" w:color="auto" w:fill="C0C0C0"/>
          </w:tcPr>
          <w:p w:rsidR="004E32D7" w:rsidRDefault="004E32D7" w:rsidP="000F2E8E"/>
        </w:tc>
        <w:tc>
          <w:tcPr>
            <w:tcW w:w="310" w:type="dxa"/>
            <w:vMerge/>
            <w:shd w:val="clear" w:color="auto" w:fill="C0C0C0"/>
          </w:tcPr>
          <w:p w:rsidR="004E32D7" w:rsidRDefault="004E32D7" w:rsidP="000F2E8E"/>
        </w:tc>
        <w:tc>
          <w:tcPr>
            <w:tcW w:w="2229" w:type="dxa"/>
            <w:vAlign w:val="center"/>
          </w:tcPr>
          <w:p w:rsidR="004E32D7" w:rsidRPr="00FF3618" w:rsidRDefault="004E32D7" w:rsidP="000F2E8E">
            <w:pPr>
              <w:rPr>
                <w:rFonts w:ascii="Arial" w:hAnsi="Arial" w:cs="Arial"/>
                <w:sz w:val="12"/>
                <w:szCs w:val="12"/>
              </w:rPr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FF3618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Superior</w:t>
            </w:r>
          </w:p>
        </w:tc>
      </w:tr>
    </w:tbl>
    <w:p w:rsidR="004E32D7" w:rsidRDefault="004E32D7"/>
    <w:p w:rsidR="004E32D7" w:rsidRDefault="004E32D7">
      <w:r>
        <w:br w:type="page"/>
      </w:r>
    </w:p>
    <w:tbl>
      <w:tblPr>
        <w:tblpPr w:leftFromText="141" w:rightFromText="141" w:vertAnchor="text" w:horzAnchor="margin" w:tblpY="-178"/>
        <w:tblW w:w="19138" w:type="dxa"/>
        <w:tblCellMar>
          <w:left w:w="26" w:type="dxa"/>
          <w:right w:w="22" w:type="dxa"/>
        </w:tblCellMar>
        <w:tblLook w:val="00A0"/>
      </w:tblPr>
      <w:tblGrid>
        <w:gridCol w:w="14204"/>
        <w:gridCol w:w="2429"/>
        <w:gridCol w:w="2505"/>
      </w:tblGrid>
      <w:tr w:rsidR="004E32D7">
        <w:trPr>
          <w:trHeight w:val="3546"/>
        </w:trPr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553"/>
              <w:tblOverlap w:val="never"/>
              <w:tblW w:w="12074" w:type="dxa"/>
              <w:tblCellMar>
                <w:top w:w="71" w:type="dxa"/>
                <w:left w:w="34" w:type="dxa"/>
                <w:right w:w="31" w:type="dxa"/>
              </w:tblCellMar>
              <w:tblLook w:val="00A0"/>
            </w:tblPr>
            <w:tblGrid>
              <w:gridCol w:w="2319"/>
              <w:gridCol w:w="3341"/>
              <w:gridCol w:w="1524"/>
              <w:gridCol w:w="4890"/>
            </w:tblGrid>
            <w:tr w:rsidR="004E32D7">
              <w:trPr>
                <w:trHeight w:val="565"/>
              </w:trPr>
              <w:tc>
                <w:tcPr>
                  <w:tcW w:w="120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E32D7" w:rsidRDefault="004E32D7" w:rsidP="004D4A9F">
                  <w:pPr>
                    <w:spacing w:after="2"/>
                    <w:ind w:right="3"/>
                    <w:jc w:val="center"/>
                  </w:pPr>
                  <w:r w:rsidRPr="00FF361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LISTADO DE UNIDADES CURRICULARES OPTATIVAS:</w:t>
                  </w:r>
                </w:p>
                <w:p w:rsidR="004E32D7" w:rsidRDefault="004E32D7" w:rsidP="004D4A9F">
                  <w:pPr>
                    <w:spacing w:after="0" w:line="240" w:lineRule="auto"/>
                  </w:pPr>
                  <w:r w:rsidRPr="00FF361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el Campo General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y Específico</w:t>
                  </w:r>
                  <w:r w:rsidRPr="00FF361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, que podrán ser cursados en dos Unidades Curriculares cuatrimestrales o una anual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, en cada Campo</w:t>
                  </w:r>
                </w:p>
              </w:tc>
            </w:tr>
            <w:tr w:rsidR="004E32D7">
              <w:trPr>
                <w:trHeight w:val="348"/>
              </w:trPr>
              <w:tc>
                <w:tcPr>
                  <w:tcW w:w="71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4E32D7" w:rsidRDefault="004E32D7" w:rsidP="004D4A9F">
                  <w:pPr>
                    <w:spacing w:after="0"/>
                    <w:ind w:left="13"/>
                    <w:jc w:val="center"/>
                  </w:pPr>
                  <w:r w:rsidRPr="00FF361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489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810"/>
                  </w:tblGrid>
                  <w:tr w:rsidR="004E32D7">
                    <w:trPr>
                      <w:trHeight w:val="225"/>
                    </w:trPr>
                    <w:tc>
                      <w:tcPr>
                        <w:tcW w:w="4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4E32D7" w:rsidRPr="004D516E" w:rsidRDefault="004E32D7" w:rsidP="007F3566">
                        <w:pPr>
                          <w:framePr w:hSpace="141" w:wrap="around" w:vAnchor="text" w:hAnchor="margin" w:y="-178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4D516E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** CAMPO FORMACIÓN ESPECÍFICA</w:t>
                        </w:r>
                      </w:p>
                    </w:tc>
                  </w:tr>
                  <w:tr w:rsidR="004E32D7">
                    <w:trPr>
                      <w:trHeight w:val="347"/>
                    </w:trPr>
                    <w:tc>
                      <w:tcPr>
                        <w:tcW w:w="4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4E32D7" w:rsidRPr="004D516E" w:rsidRDefault="004E32D7" w:rsidP="007F3566">
                        <w:pPr>
                          <w:framePr w:hSpace="141" w:wrap="around" w:vAnchor="text" w:hAnchor="margin" w:y="-178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4D516E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Anual: un espacio Curricular de 96 horas cátedras (Optativas I y II)</w:t>
                        </w:r>
                      </w:p>
                    </w:tc>
                  </w:tr>
                  <w:tr w:rsidR="004E32D7">
                    <w:trPr>
                      <w:trHeight w:val="315"/>
                    </w:trPr>
                    <w:tc>
                      <w:tcPr>
                        <w:tcW w:w="4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32D7" w:rsidRPr="004D516E" w:rsidRDefault="004E32D7" w:rsidP="007F3566">
                        <w:pPr>
                          <w:framePr w:hSpace="141" w:wrap="around" w:vAnchor="text" w:hAnchor="margin" w:y="-178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4D516E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Taller de Canto Popular</w:t>
                        </w:r>
                      </w:p>
                    </w:tc>
                  </w:tr>
                  <w:tr w:rsidR="004E32D7">
                    <w:trPr>
                      <w:trHeight w:val="519"/>
                    </w:trPr>
                    <w:tc>
                      <w:tcPr>
                        <w:tcW w:w="4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32D7" w:rsidRPr="004D516E" w:rsidRDefault="004E32D7" w:rsidP="007F3566">
                        <w:pPr>
                          <w:framePr w:hSpace="141" w:wrap="around" w:vAnchor="text" w:hAnchor="margin" w:y="-178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4D516E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Taller de Improvisación</w:t>
                        </w:r>
                      </w:p>
                    </w:tc>
                  </w:tr>
                  <w:tr w:rsidR="004E32D7">
                    <w:trPr>
                      <w:trHeight w:val="530"/>
                    </w:trPr>
                    <w:tc>
                      <w:tcPr>
                        <w:tcW w:w="4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32D7" w:rsidRPr="004D516E" w:rsidRDefault="004E32D7" w:rsidP="007F3566">
                        <w:pPr>
                          <w:framePr w:hSpace="141" w:wrap="around" w:vAnchor="text" w:hAnchor="margin" w:y="-178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4D516E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Taller de Percusión</w:t>
                        </w:r>
                      </w:p>
                    </w:tc>
                  </w:tr>
                  <w:tr w:rsidR="004E32D7">
                    <w:trPr>
                      <w:trHeight w:val="524"/>
                    </w:trPr>
                    <w:tc>
                      <w:tcPr>
                        <w:tcW w:w="4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32D7" w:rsidRPr="004D516E" w:rsidRDefault="004E32D7" w:rsidP="007F3566">
                        <w:pPr>
                          <w:framePr w:hSpace="141" w:wrap="around" w:vAnchor="text" w:hAnchor="margin" w:y="-178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4D516E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Banda de Sicus</w:t>
                        </w:r>
                      </w:p>
                    </w:tc>
                  </w:tr>
                </w:tbl>
                <w:p w:rsidR="004E32D7" w:rsidRDefault="004E32D7" w:rsidP="004D4A9F">
                  <w:pPr>
                    <w:spacing w:after="0" w:line="240" w:lineRule="auto"/>
                  </w:pPr>
                </w:p>
              </w:tc>
            </w:tr>
            <w:tr w:rsidR="004E32D7">
              <w:trPr>
                <w:trHeight w:val="348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2D7" w:rsidRDefault="004E32D7" w:rsidP="004D4A9F">
                  <w:pPr>
                    <w:spacing w:after="0"/>
                    <w:ind w:left="1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2D7" w:rsidRDefault="004E32D7" w:rsidP="004D4A9F">
                  <w:pPr>
                    <w:spacing w:after="0"/>
                    <w:ind w:left="14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2D7" w:rsidRDefault="004E32D7" w:rsidP="004D4A9F">
                  <w:pPr>
                    <w:spacing w:after="0"/>
                    <w:ind w:left="3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489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32D7" w:rsidRDefault="004E32D7" w:rsidP="004D4A9F">
                  <w:pPr>
                    <w:spacing w:after="0" w:line="240" w:lineRule="auto"/>
                  </w:pPr>
                </w:p>
              </w:tc>
            </w:tr>
            <w:tr w:rsidR="004E32D7">
              <w:trPr>
                <w:trHeight w:val="348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2D7" w:rsidRDefault="004E32D7" w:rsidP="004D4A9F">
                  <w:pPr>
                    <w:spacing w:after="0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Proyectos Culturales en Contextos Diversos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2D7" w:rsidRDefault="004E32D7" w:rsidP="004D4A9F">
                  <w:pPr>
                    <w:spacing w:after="0"/>
                    <w:ind w:left="14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2D7" w:rsidRDefault="004E32D7" w:rsidP="004D4A9F">
                  <w:pPr>
                    <w:spacing w:after="0"/>
                    <w:ind w:left="3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489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32D7" w:rsidRDefault="004E32D7" w:rsidP="004D4A9F">
                  <w:pPr>
                    <w:spacing w:after="0" w:line="240" w:lineRule="auto"/>
                  </w:pPr>
                </w:p>
              </w:tc>
            </w:tr>
            <w:tr w:rsidR="004E32D7">
              <w:trPr>
                <w:trHeight w:val="348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2D7" w:rsidRDefault="004E32D7" w:rsidP="004D4A9F">
                  <w:pPr>
                    <w:spacing w:after="0"/>
                    <w:ind w:right="2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2D7" w:rsidRDefault="004E32D7" w:rsidP="004D4A9F">
                  <w:pPr>
                    <w:spacing w:after="0"/>
                    <w:ind w:left="13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Didáctica de la Educación Artística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2D7" w:rsidRDefault="004E32D7" w:rsidP="004D4A9F">
                  <w:pPr>
                    <w:spacing w:after="0"/>
                    <w:ind w:left="5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489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32D7" w:rsidRDefault="004E32D7" w:rsidP="004D4A9F">
                  <w:pPr>
                    <w:spacing w:after="0" w:line="240" w:lineRule="auto"/>
                  </w:pPr>
                </w:p>
              </w:tc>
            </w:tr>
            <w:tr w:rsidR="004E32D7">
              <w:trPr>
                <w:trHeight w:val="348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2D7" w:rsidRDefault="004E32D7" w:rsidP="004D4A9F">
                  <w:pPr>
                    <w:spacing w:after="0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2D7" w:rsidRDefault="004E32D7" w:rsidP="004D4A9F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Problemáticas Educativo - Musicales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2D7" w:rsidRDefault="004E32D7" w:rsidP="004D4A9F">
                  <w:pPr>
                    <w:spacing w:after="0"/>
                    <w:ind w:left="5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489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32D7" w:rsidRDefault="004E32D7" w:rsidP="004D4A9F">
                  <w:pPr>
                    <w:spacing w:after="0" w:line="240" w:lineRule="auto"/>
                  </w:pPr>
                </w:p>
              </w:tc>
            </w:tr>
            <w:tr w:rsidR="004E32D7">
              <w:trPr>
                <w:trHeight w:val="315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E32D7" w:rsidRDefault="004E32D7" w:rsidP="004D4A9F">
                  <w:pPr>
                    <w:spacing w:after="0"/>
                    <w:ind w:right="2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E32D7" w:rsidRDefault="004E32D7" w:rsidP="004D4A9F">
                  <w:pPr>
                    <w:spacing w:after="0"/>
                    <w:ind w:right="1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Historia Social y Política Latinoamericana y Argentina</w:t>
                  </w:r>
                </w:p>
              </w:tc>
              <w:tc>
                <w:tcPr>
                  <w:tcW w:w="15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</w:tcPr>
                <w:p w:rsidR="004E32D7" w:rsidRDefault="004E32D7" w:rsidP="004D4A9F"/>
              </w:tc>
              <w:tc>
                <w:tcPr>
                  <w:tcW w:w="489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32D7" w:rsidRDefault="004E32D7" w:rsidP="004D4A9F">
                  <w:pPr>
                    <w:spacing w:after="0" w:line="240" w:lineRule="auto"/>
                  </w:pPr>
                </w:p>
              </w:tc>
            </w:tr>
            <w:tr w:rsidR="004E32D7">
              <w:trPr>
                <w:trHeight w:val="329"/>
              </w:trPr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2D7" w:rsidRPr="00FF3618" w:rsidRDefault="004E32D7" w:rsidP="00323164">
                  <w:pPr>
                    <w:ind w:right="2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2D7" w:rsidRPr="00FF3618" w:rsidRDefault="004E32D7" w:rsidP="00323164">
                  <w:pPr>
                    <w:ind w:right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152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4E32D7" w:rsidRDefault="004E32D7" w:rsidP="00323164"/>
              </w:tc>
              <w:tc>
                <w:tcPr>
                  <w:tcW w:w="489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32D7" w:rsidRDefault="004E32D7" w:rsidP="00323164">
                  <w:pPr>
                    <w:spacing w:after="0" w:line="240" w:lineRule="auto"/>
                  </w:pPr>
                </w:p>
              </w:tc>
            </w:tr>
          </w:tbl>
          <w:p w:rsidR="004E32D7" w:rsidRDefault="004E32D7" w:rsidP="004D4A9F">
            <w:pPr>
              <w:spacing w:after="0"/>
              <w:ind w:left="-529" w:right="6211" w:firstLine="708"/>
            </w:pPr>
          </w:p>
          <w:p w:rsidR="004E32D7" w:rsidRDefault="004E32D7" w:rsidP="004D4A9F"/>
        </w:tc>
        <w:tc>
          <w:tcPr>
            <w:tcW w:w="2429" w:type="dxa"/>
            <w:vMerge w:val="restart"/>
            <w:tcBorders>
              <w:left w:val="single" w:sz="4" w:space="0" w:color="auto"/>
              <w:right w:val="nil"/>
            </w:tcBorders>
          </w:tcPr>
          <w:p w:rsidR="004E32D7" w:rsidRDefault="004E32D7" w:rsidP="004D4A9F"/>
        </w:tc>
        <w:tc>
          <w:tcPr>
            <w:tcW w:w="2505" w:type="dxa"/>
            <w:vMerge w:val="restart"/>
            <w:tcBorders>
              <w:left w:val="nil"/>
            </w:tcBorders>
          </w:tcPr>
          <w:p w:rsidR="004E32D7" w:rsidRDefault="004E32D7" w:rsidP="004D4A9F"/>
        </w:tc>
      </w:tr>
      <w:tr w:rsidR="004E32D7">
        <w:trPr>
          <w:trHeight w:val="334"/>
        </w:trPr>
        <w:tc>
          <w:tcPr>
            <w:tcW w:w="1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E32D7" w:rsidRPr="009868DE" w:rsidRDefault="004E32D7" w:rsidP="004D4A9F">
            <w:pPr>
              <w:spacing w:after="0"/>
              <w:ind w:right="657"/>
              <w:jc w:val="center"/>
              <w:rPr>
                <w:sz w:val="20"/>
                <w:szCs w:val="20"/>
              </w:rPr>
            </w:pPr>
            <w:r w:rsidRPr="009868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 QUE OTORGA: PROFESOR/A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EDUCACIÓN SUPERIOR EN </w:t>
            </w:r>
            <w:r w:rsidRPr="009868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MÚSICA CON ORIENTACIÓN 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MÚSICA POPULAR ARGENTINA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4E32D7" w:rsidRDefault="004E32D7" w:rsidP="004D4A9F"/>
        </w:tc>
        <w:tc>
          <w:tcPr>
            <w:tcW w:w="2505" w:type="dxa"/>
            <w:vMerge/>
            <w:tcBorders>
              <w:left w:val="nil"/>
              <w:bottom w:val="nil"/>
            </w:tcBorders>
            <w:shd w:val="clear" w:color="auto" w:fill="C0C0C0"/>
          </w:tcPr>
          <w:p w:rsidR="004E32D7" w:rsidRDefault="004E32D7" w:rsidP="004D4A9F"/>
        </w:tc>
      </w:tr>
    </w:tbl>
    <w:p w:rsidR="004E32D7" w:rsidRDefault="004E32D7"/>
    <w:p w:rsidR="004E32D7" w:rsidRDefault="004E32D7">
      <w:pPr>
        <w:pStyle w:val="Heading1"/>
        <w:spacing w:after="110"/>
        <w:ind w:left="-1080" w:right="0"/>
      </w:pP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 xml:space="preserve">             </w:t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</w:p>
    <w:p w:rsidR="004E32D7" w:rsidRDefault="004E32D7">
      <w:pPr>
        <w:spacing w:after="0"/>
        <w:jc w:val="right"/>
      </w:pPr>
      <w:r>
        <w:rPr>
          <w:sz w:val="11"/>
          <w:szCs w:val="11"/>
        </w:rPr>
        <w:t>1</w:t>
      </w:r>
    </w:p>
    <w:sectPr w:rsidR="004E32D7" w:rsidSect="00BA4B0B">
      <w:pgSz w:w="20160" w:h="12240" w:orient="landscape"/>
      <w:pgMar w:top="567" w:right="567" w:bottom="1293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EBD"/>
    <w:rsid w:val="000203BE"/>
    <w:rsid w:val="000976FC"/>
    <w:rsid w:val="000C23BC"/>
    <w:rsid w:val="000C3F34"/>
    <w:rsid w:val="000D1100"/>
    <w:rsid w:val="000F2E8E"/>
    <w:rsid w:val="00125C00"/>
    <w:rsid w:val="00182BA5"/>
    <w:rsid w:val="001C3239"/>
    <w:rsid w:val="001F010E"/>
    <w:rsid w:val="00211DDA"/>
    <w:rsid w:val="00240BDB"/>
    <w:rsid w:val="00245B85"/>
    <w:rsid w:val="002A0832"/>
    <w:rsid w:val="002D6BB8"/>
    <w:rsid w:val="002F48E6"/>
    <w:rsid w:val="00323164"/>
    <w:rsid w:val="00343869"/>
    <w:rsid w:val="00354CFD"/>
    <w:rsid w:val="00360C3E"/>
    <w:rsid w:val="00384D24"/>
    <w:rsid w:val="003D00DC"/>
    <w:rsid w:val="003F5D3F"/>
    <w:rsid w:val="0046605E"/>
    <w:rsid w:val="004A5D7B"/>
    <w:rsid w:val="004B43A0"/>
    <w:rsid w:val="004D4A9F"/>
    <w:rsid w:val="004D516E"/>
    <w:rsid w:val="004E2D37"/>
    <w:rsid w:val="004E32D7"/>
    <w:rsid w:val="00532C6A"/>
    <w:rsid w:val="005362A3"/>
    <w:rsid w:val="005B4B6D"/>
    <w:rsid w:val="005D6855"/>
    <w:rsid w:val="00662B1A"/>
    <w:rsid w:val="00687FD0"/>
    <w:rsid w:val="006B69E3"/>
    <w:rsid w:val="006D61C2"/>
    <w:rsid w:val="006E4393"/>
    <w:rsid w:val="00736602"/>
    <w:rsid w:val="00737A75"/>
    <w:rsid w:val="0076454B"/>
    <w:rsid w:val="007A5618"/>
    <w:rsid w:val="007F354E"/>
    <w:rsid w:val="007F3566"/>
    <w:rsid w:val="008304F4"/>
    <w:rsid w:val="008602CE"/>
    <w:rsid w:val="0089725F"/>
    <w:rsid w:val="008E4FB0"/>
    <w:rsid w:val="00947C81"/>
    <w:rsid w:val="009805DD"/>
    <w:rsid w:val="009868DE"/>
    <w:rsid w:val="009A6D13"/>
    <w:rsid w:val="009C2CB6"/>
    <w:rsid w:val="009C7651"/>
    <w:rsid w:val="009E0395"/>
    <w:rsid w:val="009F5FAA"/>
    <w:rsid w:val="00A04D89"/>
    <w:rsid w:val="00A30727"/>
    <w:rsid w:val="00A34E35"/>
    <w:rsid w:val="00AC05D9"/>
    <w:rsid w:val="00B116AD"/>
    <w:rsid w:val="00B8217F"/>
    <w:rsid w:val="00B94B1D"/>
    <w:rsid w:val="00BA05C3"/>
    <w:rsid w:val="00BA4B0B"/>
    <w:rsid w:val="00BB4EBD"/>
    <w:rsid w:val="00C22CA9"/>
    <w:rsid w:val="00C27021"/>
    <w:rsid w:val="00CD634B"/>
    <w:rsid w:val="00CE4035"/>
    <w:rsid w:val="00D14136"/>
    <w:rsid w:val="00D276AF"/>
    <w:rsid w:val="00D34AC9"/>
    <w:rsid w:val="00DA161A"/>
    <w:rsid w:val="00DD5D5C"/>
    <w:rsid w:val="00E2361B"/>
    <w:rsid w:val="00E2767C"/>
    <w:rsid w:val="00E85420"/>
    <w:rsid w:val="00EC5F3A"/>
    <w:rsid w:val="00EE13FA"/>
    <w:rsid w:val="00F438CC"/>
    <w:rsid w:val="00F603EC"/>
    <w:rsid w:val="00F66782"/>
    <w:rsid w:val="00FB0BCC"/>
    <w:rsid w:val="00FF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BD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EBD"/>
    <w:pPr>
      <w:keepNext/>
      <w:keepLines/>
      <w:spacing w:after="232"/>
      <w:ind w:right="1065"/>
      <w:outlineLvl w:val="0"/>
    </w:pPr>
    <w:rPr>
      <w:rFonts w:ascii="Arial" w:hAnsi="Arial" w:cs="Arial"/>
      <w:b/>
      <w:bCs/>
      <w:sz w:val="12"/>
      <w:szCs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EBD"/>
    <w:rPr>
      <w:rFonts w:ascii="Arial" w:hAnsi="Arial" w:cs="Arial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BB4EBD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locked/>
    <w:rsid w:val="000D1100"/>
    <w:pPr>
      <w:spacing w:after="160" w:line="259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549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Mi-PC</cp:lastModifiedBy>
  <cp:revision>21</cp:revision>
  <cp:lastPrinted>2019-10-03T09:29:00Z</cp:lastPrinted>
  <dcterms:created xsi:type="dcterms:W3CDTF">2019-09-12T10:57:00Z</dcterms:created>
  <dcterms:modified xsi:type="dcterms:W3CDTF">2019-10-03T09:29:00Z</dcterms:modified>
</cp:coreProperties>
</file>