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5" w:rsidRPr="009868DE" w:rsidRDefault="00D113C5" w:rsidP="00B94B1D">
      <w:pPr>
        <w:spacing w:after="232"/>
        <w:ind w:left="4956" w:right="1065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4F3A6B" w:rsidRPr="004F3A6B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D113C5" w:rsidRPr="009868DE" w:rsidRDefault="00D113C5" w:rsidP="0078610E">
      <w:pPr>
        <w:spacing w:after="232"/>
        <w:ind w:left="7788" w:right="10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9868DE">
        <w:rPr>
          <w:rFonts w:ascii="Arial" w:hAnsi="Arial" w:cs="Arial"/>
          <w:b/>
          <w:bCs/>
          <w:sz w:val="20"/>
          <w:szCs w:val="20"/>
        </w:rPr>
        <w:t>PLANES DE ESTUDIO 2015</w:t>
      </w:r>
    </w:p>
    <w:tbl>
      <w:tblPr>
        <w:tblpPr w:leftFromText="141" w:rightFromText="141" w:vertAnchor="text" w:horzAnchor="margin" w:tblpXSpec="center" w:tblpY="161"/>
        <w:tblW w:w="19138" w:type="dxa"/>
        <w:tblLayout w:type="fixed"/>
        <w:tblCellMar>
          <w:left w:w="26" w:type="dxa"/>
          <w:right w:w="22" w:type="dxa"/>
        </w:tblCellMar>
        <w:tblLook w:val="00A0"/>
      </w:tblPr>
      <w:tblGrid>
        <w:gridCol w:w="382"/>
        <w:gridCol w:w="1101"/>
        <w:gridCol w:w="1098"/>
        <w:gridCol w:w="1109"/>
        <w:gridCol w:w="836"/>
        <w:gridCol w:w="1080"/>
        <w:gridCol w:w="813"/>
        <w:gridCol w:w="7"/>
        <w:gridCol w:w="852"/>
        <w:gridCol w:w="649"/>
        <w:gridCol w:w="845"/>
        <w:gridCol w:w="2012"/>
        <w:gridCol w:w="1343"/>
        <w:gridCol w:w="766"/>
        <w:gridCol w:w="633"/>
        <w:gridCol w:w="540"/>
        <w:gridCol w:w="2160"/>
        <w:gridCol w:w="360"/>
        <w:gridCol w:w="2552"/>
      </w:tblGrid>
      <w:tr w:rsidR="00D113C5">
        <w:trPr>
          <w:trHeight w:val="362"/>
        </w:trPr>
        <w:tc>
          <w:tcPr>
            <w:tcW w:w="14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3C5" w:rsidRPr="009868DE" w:rsidRDefault="00D113C5" w:rsidP="009868D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Pr="009868DE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 MÚSICA POPULAR ARGENTINA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13C5" w:rsidRDefault="00D113C5" w:rsidP="00B94B1D"/>
        </w:tc>
        <w:tc>
          <w:tcPr>
            <w:tcW w:w="2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13C5" w:rsidRDefault="00D113C5" w:rsidP="00B94B1D"/>
        </w:tc>
      </w:tr>
      <w:tr w:rsidR="00D113C5">
        <w:trPr>
          <w:trHeight w:val="34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D113C5" w:rsidRDefault="00D113C5" w:rsidP="00B94B1D">
            <w:pPr>
              <w:spacing w:after="15"/>
              <w:ind w:left="128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D113C5" w:rsidRDefault="00D113C5" w:rsidP="00B94B1D">
            <w:pPr>
              <w:spacing w:after="0"/>
              <w:ind w:left="126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D113C5" w:rsidRDefault="00D113C5" w:rsidP="00B94B1D">
            <w:pPr>
              <w:spacing w:after="0"/>
              <w:ind w:right="2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left="2677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2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 PEDAGÓGICAS</w:t>
            </w:r>
          </w:p>
        </w:tc>
      </w:tr>
      <w:tr w:rsidR="00D113C5">
        <w:trPr>
          <w:trHeight w:val="27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330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A535C4">
            <w:pPr>
              <w:spacing w:after="0"/>
              <w:ind w:left="1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A535C4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A535C4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A535C4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A535C4">
            <w:pPr>
              <w:spacing w:after="0"/>
              <w:ind w:left="14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29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C5" w:rsidRDefault="00D113C5" w:rsidP="00B94B1D"/>
        </w:tc>
      </w:tr>
      <w:tr w:rsidR="00D113C5">
        <w:trPr>
          <w:trHeight w:val="57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>
            <w:pPr>
              <w:spacing w:after="0"/>
              <w:ind w:left="85" w:right="9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right="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right="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right="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right="2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D113C5">
        <w:trPr>
          <w:trHeight w:val="490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1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ind w:left="3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jc w:val="center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D113C5" w:rsidRDefault="00D113C5" w:rsidP="00B94B1D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 Folclore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D113C5" w:rsidRDefault="00D113C5" w:rsidP="00B94B1D">
            <w:pPr>
              <w:spacing w:after="0"/>
              <w:ind w:left="1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 Tango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ind w:left="67"/>
            </w:pPr>
            <w:r>
              <w:rPr>
                <w:rFonts w:ascii="Arial" w:hAnsi="Arial" w:cs="Arial"/>
                <w:sz w:val="12"/>
                <w:szCs w:val="12"/>
              </w:rPr>
              <w:t>Ensamble I Folclore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67"/>
            </w:pPr>
            <w:r>
              <w:rPr>
                <w:rFonts w:ascii="Arial" w:hAnsi="Arial" w:cs="Arial"/>
                <w:sz w:val="12"/>
                <w:szCs w:val="12"/>
              </w:rPr>
              <w:t>Ensamble I Tango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left="2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Folclore y </w:t>
            </w:r>
            <w:r>
              <w:rPr>
                <w:rFonts w:ascii="Arial" w:hAnsi="Arial" w:cs="Arial"/>
                <w:sz w:val="12"/>
                <w:szCs w:val="12"/>
              </w:rPr>
              <w:t xml:space="preserve"> Tango I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left="13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4F3A6B" w:rsidP="00B94B1D">
            <w:pPr>
              <w:spacing w:after="0"/>
              <w:ind w:left="25"/>
            </w:pPr>
            <w:r>
              <w:pict>
                <v:group id="Group 6319" o:spid="_x0000_s1026" style="width:6.4pt;height:27.4pt;mso-position-horizontal-relative:char;mso-position-vertical-relative:line" coordsize="815,3478">
                  <v:rect id="Rectangle 2699" o:spid="_x0000_s1027" style="position:absolute;left:-1770;top:622;width:4626;height:1084;rotation:270" filled="f" stroked="f">
                    <v:textbox style="layout-flow:vertical;mso-layout-flow-alt:bottom-to-top;mso-next-textbox:#Rectangle 2699" inset="0,0,0,0">
                      <w:txbxContent>
                        <w:p w:rsidR="00D113C5" w:rsidRDefault="00D113C5" w:rsidP="00B94B1D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D113C5">
        <w:trPr>
          <w:trHeight w:val="50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820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D113C5">
        <w:trPr>
          <w:trHeight w:val="556"/>
        </w:trPr>
        <w:tc>
          <w:tcPr>
            <w:tcW w:w="3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1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2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Ecuación Sexual Integral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jc w:val="center"/>
            </w:pPr>
          </w:p>
        </w:tc>
        <w:tc>
          <w:tcPr>
            <w:tcW w:w="11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83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Armonía  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Arreglos I</w:t>
            </w:r>
          </w:p>
        </w:tc>
        <w:tc>
          <w:tcPr>
            <w:tcW w:w="8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113C5" w:rsidRPr="008602CE" w:rsidRDefault="00D113C5" w:rsidP="00B94B1D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2CE">
              <w:rPr>
                <w:rFonts w:ascii="Arial" w:hAnsi="Arial" w:cs="Arial"/>
                <w:sz w:val="12"/>
                <w:szCs w:val="12"/>
              </w:rPr>
              <w:t>Instrumento</w:t>
            </w:r>
          </w:p>
          <w:p w:rsidR="00D113C5" w:rsidRDefault="00D113C5" w:rsidP="00B94B1D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8602CE">
              <w:rPr>
                <w:rFonts w:ascii="Arial" w:hAnsi="Arial" w:cs="Arial"/>
                <w:sz w:val="12"/>
                <w:szCs w:val="12"/>
              </w:rPr>
              <w:t xml:space="preserve"> Folclore</w:t>
            </w:r>
          </w:p>
        </w:tc>
        <w:tc>
          <w:tcPr>
            <w:tcW w:w="85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D113C5" w:rsidRDefault="00D113C5" w:rsidP="00B94B1D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II Tango</w:t>
            </w:r>
          </w:p>
        </w:tc>
        <w:tc>
          <w:tcPr>
            <w:tcW w:w="6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113C5" w:rsidRPr="008602CE" w:rsidRDefault="00D113C5" w:rsidP="00B94B1D">
            <w:pPr>
              <w:spacing w:after="0"/>
              <w:ind w:left="53"/>
              <w:rPr>
                <w:lang w:val="en-US"/>
              </w:rPr>
            </w:pP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 xml:space="preserve">Ensamble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>I Folclore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/</w:t>
            </w: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 xml:space="preserve"> Ensamble I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8602CE">
              <w:rPr>
                <w:rFonts w:ascii="Arial" w:hAnsi="Arial" w:cs="Arial"/>
                <w:sz w:val="12"/>
                <w:szCs w:val="12"/>
                <w:lang w:val="en-US"/>
              </w:rPr>
              <w:t xml:space="preserve"> Tango</w:t>
            </w:r>
          </w:p>
        </w:tc>
        <w:tc>
          <w:tcPr>
            <w:tcW w:w="845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Pr="008602CE" w:rsidRDefault="00D113C5" w:rsidP="00B94B1D">
            <w:pPr>
              <w:spacing w:after="0"/>
              <w:ind w:left="53"/>
              <w:rPr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2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Historia General de la Música I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11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Folclore y </w:t>
            </w:r>
            <w:r>
              <w:rPr>
                <w:rFonts w:ascii="Arial" w:hAnsi="Arial" w:cs="Arial"/>
                <w:sz w:val="12"/>
                <w:szCs w:val="12"/>
              </w:rPr>
              <w:t xml:space="preserve"> Tango II</w:t>
            </w:r>
          </w:p>
        </w:tc>
        <w:tc>
          <w:tcPr>
            <w:tcW w:w="1939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D113C5" w:rsidRDefault="00D113C5" w:rsidP="00B94B1D"/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both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D113C5">
        <w:trPr>
          <w:trHeight w:val="467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right="2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D113C5">
        <w:trPr>
          <w:trHeight w:val="493"/>
        </w:trPr>
        <w:tc>
          <w:tcPr>
            <w:tcW w:w="3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right="3"/>
              <w:jc w:val="center"/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1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Historia de la Educación Argentina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1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D113C5" w:rsidRDefault="00D113C5" w:rsidP="00B94B1D"/>
        </w:tc>
        <w:tc>
          <w:tcPr>
            <w:tcW w:w="83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ind w:right="3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Pr="00384D24" w:rsidRDefault="00D113C5" w:rsidP="00B94B1D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4D24">
              <w:rPr>
                <w:rFonts w:ascii="Arial" w:hAnsi="Arial" w:cs="Arial"/>
                <w:sz w:val="12"/>
                <w:szCs w:val="12"/>
              </w:rPr>
              <w:t xml:space="preserve">Arreglos 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6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13C5" w:rsidRPr="008602CE" w:rsidRDefault="00D113C5" w:rsidP="00B94B1D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2CE">
              <w:rPr>
                <w:rFonts w:ascii="Arial" w:hAnsi="Arial" w:cs="Arial"/>
                <w:sz w:val="12"/>
                <w:szCs w:val="12"/>
              </w:rPr>
              <w:t>Instrumento</w:t>
            </w:r>
          </w:p>
          <w:p w:rsidR="00D113C5" w:rsidRDefault="00D113C5" w:rsidP="00B94B1D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  <w:r w:rsidRPr="008602CE">
              <w:rPr>
                <w:rFonts w:ascii="Arial" w:hAnsi="Arial" w:cs="Arial"/>
                <w:sz w:val="12"/>
                <w:szCs w:val="12"/>
              </w:rPr>
              <w:t xml:space="preserve"> Folclore</w:t>
            </w:r>
            <w:r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Pr="00384D24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strumento</w:t>
            </w:r>
          </w:p>
          <w:p w:rsidR="00D113C5" w:rsidRDefault="00D113C5" w:rsidP="00B94B1D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II</w:t>
            </w:r>
            <w:r w:rsidR="00D65FB1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 xml:space="preserve"> Tango</w:t>
            </w:r>
          </w:p>
        </w:tc>
        <w:tc>
          <w:tcPr>
            <w:tcW w:w="1494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D113C5" w:rsidRDefault="00D113C5" w:rsidP="00B94B1D">
            <w:pPr>
              <w:spacing w:after="0" w:line="240" w:lineRule="auto"/>
            </w:pPr>
          </w:p>
          <w:p w:rsidR="00D113C5" w:rsidRPr="008602CE" w:rsidRDefault="00D113C5" w:rsidP="00B94B1D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2CE">
              <w:rPr>
                <w:rFonts w:ascii="Arial" w:hAnsi="Arial" w:cs="Arial"/>
                <w:sz w:val="12"/>
                <w:szCs w:val="12"/>
              </w:rPr>
              <w:t>Orquesta de Folclore y Tango</w:t>
            </w:r>
          </w:p>
          <w:p w:rsidR="00D113C5" w:rsidRDefault="00D113C5" w:rsidP="00B94B1D"/>
        </w:tc>
        <w:tc>
          <w:tcPr>
            <w:tcW w:w="201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Historia General de la Música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Dirección de Conjuntos</w:t>
            </w:r>
          </w:p>
          <w:p w:rsidR="00D113C5" w:rsidRDefault="00D113C5" w:rsidP="00B94B1D">
            <w:pPr>
              <w:ind w:left="2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Vocales e Instrumentales</w:t>
            </w:r>
          </w:p>
        </w:tc>
        <w:tc>
          <w:tcPr>
            <w:tcW w:w="1939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Instrumento  Complementario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 la Modalidad Artística I</w:t>
            </w:r>
          </w:p>
        </w:tc>
        <w:tc>
          <w:tcPr>
            <w:tcW w:w="360" w:type="dxa"/>
            <w:vMerge w:val="restart"/>
            <w:tcBorders>
              <w:top w:val="single" w:sz="16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D113C5" w:rsidRDefault="004F3A6B" w:rsidP="00B94B1D">
            <w:pPr>
              <w:spacing w:after="0"/>
              <w:ind w:left="25"/>
            </w:pPr>
            <w:r>
              <w:pict>
                <v:group id="Group 6563" o:spid="_x0000_s1028" style="width:6.4pt;height:27.4pt;mso-position-horizontal-relative:char;mso-position-vertical-relative:line" coordsize="815,3478">
                  <v:rect id="Rectangle 2666" o:spid="_x0000_s1029" style="position:absolute;left:-1770;top:622;width:4626;height:1084;rotation:270" filled="f" stroked="f">
                    <v:textbox style="layout-flow:vertical;mso-layout-flow-alt:bottom-to-top;mso-next-textbox:#Rectangle 2666" inset="0,0,0,0">
                      <w:txbxContent>
                        <w:p w:rsidR="00D113C5" w:rsidRDefault="00D113C5" w:rsidP="00B94B1D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D113C5">
        <w:trPr>
          <w:trHeight w:val="494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672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ind w:left="2"/>
              <w:jc w:val="center"/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D113C5" w:rsidRDefault="00D113C5" w:rsidP="00B94B1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D113C5">
        <w:trPr>
          <w:trHeight w:val="556"/>
        </w:trPr>
        <w:tc>
          <w:tcPr>
            <w:tcW w:w="382" w:type="dxa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D113C5" w:rsidRDefault="00D113C5" w:rsidP="00B94B1D"/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A535C4">
            <w:pPr>
              <w:spacing w:after="0"/>
              <w:ind w:lef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13C5" w:rsidRDefault="00D113C5" w:rsidP="00A535C4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  <w:p w:rsidR="00D113C5" w:rsidRDefault="00D113C5" w:rsidP="00A535C4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113C5" w:rsidRDefault="00D113C5" w:rsidP="00A535C4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113C5" w:rsidRDefault="00D113C5" w:rsidP="00A535C4">
            <w:pPr>
              <w:spacing w:after="0"/>
              <w:ind w:left="12"/>
              <w:jc w:val="center"/>
            </w:pPr>
          </w:p>
          <w:p w:rsidR="00D113C5" w:rsidRDefault="00D113C5" w:rsidP="00A535C4">
            <w:pPr>
              <w:ind w:left="1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II *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C5" w:rsidRDefault="00D113C5" w:rsidP="00B94B1D">
            <w:pPr>
              <w:jc w:val="center"/>
            </w:pPr>
            <w:r w:rsidRPr="00FF3618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113C5" w:rsidRDefault="00D113C5" w:rsidP="00B94B1D"/>
        </w:tc>
        <w:tc>
          <w:tcPr>
            <w:tcW w:w="19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right="2"/>
              <w:jc w:val="center"/>
            </w:pPr>
          </w:p>
        </w:tc>
        <w:tc>
          <w:tcPr>
            <w:tcW w:w="16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  <w:ind w:left="3"/>
              <w:jc w:val="center"/>
            </w:pPr>
          </w:p>
        </w:tc>
        <w:tc>
          <w:tcPr>
            <w:tcW w:w="149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2012" w:type="dxa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113C5" w:rsidRDefault="00D113C5" w:rsidP="00A535C4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Historia de la Música Argentina y Latinoamericana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II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Danzas Folclóricas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D113C5" w:rsidRDefault="00D113C5" w:rsidP="00B94B1D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Optativa I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3C5" w:rsidRDefault="00D113C5" w:rsidP="00B94B1D">
            <w:pPr>
              <w:spacing w:after="0"/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>Optativa III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spacing w:after="0"/>
            </w:pPr>
          </w:p>
        </w:tc>
        <w:tc>
          <w:tcPr>
            <w:tcW w:w="360" w:type="dxa"/>
            <w:tcBorders>
              <w:top w:val="single" w:sz="1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D113C5">
        <w:trPr>
          <w:trHeight w:val="760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13C5" w:rsidRPr="0078610E" w:rsidRDefault="00D113C5" w:rsidP="00B94B1D">
            <w:pPr>
              <w:spacing w:after="0"/>
              <w:ind w:left="11"/>
              <w:jc w:val="center"/>
              <w:rPr>
                <w:sz w:val="10"/>
                <w:szCs w:val="10"/>
              </w:rPr>
            </w:pPr>
            <w:r w:rsidRPr="00FF3618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ind w:left="12"/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113C5" w:rsidRDefault="00D113C5" w:rsidP="00B94B1D"/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113C5" w:rsidRDefault="00D113C5" w:rsidP="00B94B1D"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13C5" w:rsidRDefault="00D113C5" w:rsidP="00B94B1D"/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3C5" w:rsidRDefault="00D113C5" w:rsidP="00B94B1D"/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Default="00D113C5" w:rsidP="00B94B1D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jc w:val="center"/>
            </w:pPr>
            <w:r w:rsidRPr="008602CE">
              <w:rPr>
                <w:rFonts w:ascii="Arial" w:hAnsi="Arial" w:cs="Arial"/>
                <w:sz w:val="12"/>
                <w:szCs w:val="12"/>
              </w:rPr>
              <w:t xml:space="preserve">Danzas </w:t>
            </w:r>
            <w:r>
              <w:rPr>
                <w:rFonts w:ascii="Arial" w:hAnsi="Arial" w:cs="Arial"/>
                <w:sz w:val="12"/>
                <w:szCs w:val="12"/>
              </w:rPr>
              <w:t>del Tango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B94B1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113C5" w:rsidRDefault="00D113C5" w:rsidP="00B94B1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113C5" w:rsidRDefault="00D113C5" w:rsidP="00B94B1D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113C5" w:rsidRDefault="004F3A6B" w:rsidP="00B94B1D">
            <w:pPr>
              <w:spacing w:after="0"/>
              <w:ind w:left="49"/>
            </w:pPr>
            <w:r>
              <w:pict>
                <v:group id="Group 6705" o:spid="_x0000_s1030" style="width:6.4pt;height:27.4pt;mso-position-horizontal-relative:char;mso-position-vertical-relative:line" coordsize="815,3478">
                  <v:rect id="Rectangle 2656" o:spid="_x0000_s1031" style="position:absolute;left:-1770;top:622;width:4626;height:1084;rotation:270" filled="f" stroked="f">
                    <v:textbox style="layout-flow:vertical;mso-layout-flow-alt:bottom-to-top;mso-next-textbox:#Rectangle 2656" inset="0,0,0,0">
                      <w:txbxContent>
                        <w:p w:rsidR="00D113C5" w:rsidRDefault="00D113C5" w:rsidP="00B94B1D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3C5" w:rsidRDefault="00D113C5" w:rsidP="00A535C4">
            <w:pPr>
              <w:spacing w:after="0"/>
            </w:pPr>
            <w:r w:rsidRPr="00FF3618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FF3618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FF3618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D113C5">
        <w:trPr>
          <w:gridAfter w:val="3"/>
          <w:wAfter w:w="5072" w:type="dxa"/>
          <w:trHeight w:val="3546"/>
        </w:trPr>
        <w:tc>
          <w:tcPr>
            <w:tcW w:w="14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3C5" w:rsidRDefault="00D113C5" w:rsidP="00B94B1D">
            <w:pPr>
              <w:spacing w:after="0"/>
              <w:ind w:left="-529" w:right="6211"/>
            </w:pPr>
          </w:p>
          <w:tbl>
            <w:tblPr>
              <w:tblW w:w="12074" w:type="dxa"/>
              <w:tblInd w:w="3" w:type="dxa"/>
              <w:tblLayout w:type="fixed"/>
              <w:tblCellMar>
                <w:top w:w="71" w:type="dxa"/>
                <w:left w:w="34" w:type="dxa"/>
                <w:right w:w="31" w:type="dxa"/>
              </w:tblCellMar>
              <w:tblLook w:val="00A0"/>
            </w:tblPr>
            <w:tblGrid>
              <w:gridCol w:w="2319"/>
              <w:gridCol w:w="3341"/>
              <w:gridCol w:w="1524"/>
              <w:gridCol w:w="4890"/>
            </w:tblGrid>
            <w:tr w:rsidR="00D113C5">
              <w:trPr>
                <w:trHeight w:val="565"/>
              </w:trPr>
              <w:tc>
                <w:tcPr>
                  <w:tcW w:w="120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2"/>
                    <w:ind w:right="3"/>
                    <w:jc w:val="center"/>
                  </w:pP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el Campo General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y Específico</w:t>
                  </w: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, que podrán ser cursados en dos Unidades Curriculares cuatrimestrales o una anual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, en cada Campo</w:t>
                  </w:r>
                </w:p>
              </w:tc>
            </w:tr>
            <w:tr w:rsidR="00D113C5">
              <w:trPr>
                <w:trHeight w:val="348"/>
              </w:trPr>
              <w:tc>
                <w:tcPr>
                  <w:tcW w:w="71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13"/>
                    <w:jc w:val="center"/>
                  </w:pPr>
                  <w:r w:rsidRPr="00FF361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489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405"/>
                    <w:gridCol w:w="2405"/>
                  </w:tblGrid>
                  <w:tr w:rsidR="00D113C5">
                    <w:trPr>
                      <w:trHeight w:val="225"/>
                    </w:trPr>
                    <w:tc>
                      <w:tcPr>
                        <w:tcW w:w="48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** CAMPO FORMACIÓN ESPECÍFICA</w:t>
                        </w:r>
                      </w:p>
                    </w:tc>
                  </w:tr>
                  <w:tr w:rsidR="00D113C5">
                    <w:trPr>
                      <w:trHeight w:val="347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Anual: un espacio Curricular de 96 horas cátedras (Optativas I y II)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Cuatrimestral: dos espacios curriculares de 96 horas cátedra (Optativa I y III)</w:t>
                        </w:r>
                      </w:p>
                    </w:tc>
                  </w:tr>
                  <w:tr w:rsidR="00D113C5">
                    <w:trPr>
                      <w:trHeight w:val="315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Taller de Canto Popular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Tango, Folclore y Literatura</w:t>
                        </w:r>
                      </w:p>
                    </w:tc>
                  </w:tr>
                  <w:tr w:rsidR="00D113C5">
                    <w:trPr>
                      <w:trHeight w:val="519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Taller de Improvisación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Tanto, Folclore y Artes del Espectáculo</w:t>
                        </w:r>
                      </w:p>
                    </w:tc>
                  </w:tr>
                  <w:tr w:rsidR="00D113C5">
                    <w:trPr>
                      <w:trHeight w:val="53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Taller de Percusión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Historia del Arte y la Cultura</w:t>
                        </w:r>
                      </w:p>
                    </w:tc>
                  </w:tr>
                  <w:tr w:rsidR="00D113C5">
                    <w:trPr>
                      <w:trHeight w:val="524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33311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Banda de Sicus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13C5" w:rsidRPr="00833311" w:rsidRDefault="00D113C5" w:rsidP="00833311">
                        <w:pPr>
                          <w:framePr w:hSpace="141" w:wrap="around" w:vAnchor="text" w:hAnchor="margin" w:xAlign="center" w:y="161"/>
                          <w:spacing w:after="0"/>
                          <w:ind w:left="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</w:p>
              </w:tc>
            </w:tr>
            <w:tr w:rsidR="00D113C5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1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14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3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</w:p>
              </w:tc>
            </w:tr>
            <w:tr w:rsidR="00D113C5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 Diversos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14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3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</w:p>
              </w:tc>
            </w:tr>
            <w:tr w:rsidR="00D113C5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right="2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13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Didáctica de la Educación Artística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5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</w:p>
              </w:tc>
            </w:tr>
            <w:tr w:rsidR="00D113C5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14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Problemáticas Educativo - Musicales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left="5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</w:p>
              </w:tc>
            </w:tr>
            <w:tr w:rsidR="00D113C5">
              <w:trPr>
                <w:trHeight w:val="348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right="2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/>
                    <w:ind w:right="1"/>
                    <w:jc w:val="center"/>
                  </w:pPr>
                  <w:r w:rsidRPr="00FF3618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</w:pPr>
                </w:p>
              </w:tc>
              <w:tc>
                <w:tcPr>
                  <w:tcW w:w="489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13C5" w:rsidRDefault="00D113C5" w:rsidP="00833311">
                  <w:pPr>
                    <w:framePr w:hSpace="141" w:wrap="around" w:vAnchor="text" w:hAnchor="margin" w:xAlign="center" w:y="161"/>
                    <w:spacing w:after="0" w:line="240" w:lineRule="auto"/>
                  </w:pPr>
                </w:p>
              </w:tc>
            </w:tr>
          </w:tbl>
          <w:p w:rsidR="00D113C5" w:rsidRDefault="00D113C5" w:rsidP="00B94B1D"/>
        </w:tc>
      </w:tr>
      <w:tr w:rsidR="00D113C5">
        <w:trPr>
          <w:gridAfter w:val="3"/>
          <w:wAfter w:w="5072" w:type="dxa"/>
          <w:trHeight w:val="334"/>
        </w:trPr>
        <w:tc>
          <w:tcPr>
            <w:tcW w:w="14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113C5" w:rsidRPr="009868DE" w:rsidRDefault="00D113C5" w:rsidP="009868DE">
            <w:pPr>
              <w:spacing w:after="0"/>
              <w:ind w:right="657"/>
              <w:jc w:val="center"/>
              <w:rPr>
                <w:sz w:val="20"/>
                <w:szCs w:val="20"/>
              </w:rPr>
            </w:pPr>
            <w:r w:rsidRPr="00986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MÚSICA CON ORIENTACIÓN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MÚSICA POPULAR ARGENTINA</w:t>
            </w:r>
          </w:p>
        </w:tc>
      </w:tr>
    </w:tbl>
    <w:p w:rsidR="00D113C5" w:rsidRDefault="00D113C5">
      <w:pPr>
        <w:pStyle w:val="Ttulo1"/>
        <w:spacing w:after="110"/>
        <w:ind w:left="-1080" w:right="0"/>
      </w:pP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 xml:space="preserve">             </w:t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</w:p>
    <w:p w:rsidR="00D113C5" w:rsidRDefault="00D113C5">
      <w:pPr>
        <w:spacing w:after="0"/>
        <w:jc w:val="right"/>
      </w:pPr>
      <w:r>
        <w:rPr>
          <w:sz w:val="11"/>
          <w:szCs w:val="11"/>
        </w:rPr>
        <w:t>1</w:t>
      </w:r>
    </w:p>
    <w:sectPr w:rsidR="00D113C5" w:rsidSect="0078610E">
      <w:pgSz w:w="20160" w:h="12240" w:orient="landscape"/>
      <w:pgMar w:top="851" w:right="567" w:bottom="129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EBD"/>
    <w:rsid w:val="000203BE"/>
    <w:rsid w:val="000976FC"/>
    <w:rsid w:val="000D1100"/>
    <w:rsid w:val="001F010E"/>
    <w:rsid w:val="00240BDB"/>
    <w:rsid w:val="003310F4"/>
    <w:rsid w:val="00355930"/>
    <w:rsid w:val="00384D24"/>
    <w:rsid w:val="003A464D"/>
    <w:rsid w:val="003B3FF2"/>
    <w:rsid w:val="004F3A6B"/>
    <w:rsid w:val="00536000"/>
    <w:rsid w:val="00582C7A"/>
    <w:rsid w:val="006771E5"/>
    <w:rsid w:val="00687D0F"/>
    <w:rsid w:val="006B21B5"/>
    <w:rsid w:val="006D64C3"/>
    <w:rsid w:val="0076454B"/>
    <w:rsid w:val="0078610E"/>
    <w:rsid w:val="00833311"/>
    <w:rsid w:val="008602CE"/>
    <w:rsid w:val="00873E6B"/>
    <w:rsid w:val="008E4FB0"/>
    <w:rsid w:val="00942FC1"/>
    <w:rsid w:val="009868DE"/>
    <w:rsid w:val="009C1EB5"/>
    <w:rsid w:val="009E0395"/>
    <w:rsid w:val="00A34E35"/>
    <w:rsid w:val="00A535C4"/>
    <w:rsid w:val="00B116AD"/>
    <w:rsid w:val="00B12480"/>
    <w:rsid w:val="00B50C0D"/>
    <w:rsid w:val="00B94B1D"/>
    <w:rsid w:val="00BB365B"/>
    <w:rsid w:val="00BB4EBD"/>
    <w:rsid w:val="00BB6148"/>
    <w:rsid w:val="00C00482"/>
    <w:rsid w:val="00C22CA9"/>
    <w:rsid w:val="00C27021"/>
    <w:rsid w:val="00C651A1"/>
    <w:rsid w:val="00CE4035"/>
    <w:rsid w:val="00D113C5"/>
    <w:rsid w:val="00D276AF"/>
    <w:rsid w:val="00D65FB1"/>
    <w:rsid w:val="00DD5D5C"/>
    <w:rsid w:val="00E37F94"/>
    <w:rsid w:val="00E552C0"/>
    <w:rsid w:val="00E73B99"/>
    <w:rsid w:val="00E85420"/>
    <w:rsid w:val="00EB2A0A"/>
    <w:rsid w:val="00F8642F"/>
    <w:rsid w:val="00F87A9D"/>
    <w:rsid w:val="00FE54D2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BD"/>
    <w:pPr>
      <w:spacing w:after="160" w:line="259" w:lineRule="auto"/>
    </w:pPr>
    <w:rPr>
      <w:rFonts w:cs="Calibri"/>
      <w:color w:val="000000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B4EBD"/>
    <w:pPr>
      <w:keepNext/>
      <w:keepLines/>
      <w:spacing w:after="232"/>
      <w:ind w:right="1065"/>
      <w:outlineLvl w:val="0"/>
    </w:pPr>
    <w:rPr>
      <w:rFonts w:ascii="Arial" w:hAnsi="Arial" w:cs="Arial"/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4EBD"/>
    <w:rPr>
      <w:rFonts w:ascii="Arial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BB4EBD"/>
    <w:rPr>
      <w:rFonts w:cs="Calibr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99"/>
    <w:locked/>
    <w:rsid w:val="000D1100"/>
    <w:pPr>
      <w:spacing w:after="160" w:line="259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Registro</cp:lastModifiedBy>
  <cp:revision>15</cp:revision>
  <cp:lastPrinted>2019-09-16T10:31:00Z</cp:lastPrinted>
  <dcterms:created xsi:type="dcterms:W3CDTF">2019-09-10T12:24:00Z</dcterms:created>
  <dcterms:modified xsi:type="dcterms:W3CDTF">2020-02-19T17:27:00Z</dcterms:modified>
</cp:coreProperties>
</file>