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41" w:rightFromText="141" w:vertAnchor="page" w:horzAnchor="margin" w:tblpY="2311"/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060"/>
      </w:tblGrid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rPr>
                <w:b/>
              </w:rPr>
              <w:t>DEPARTAMENTO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</w:pPr>
            <w:r>
              <w:t>ETNOMUSICOLOGÍA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Coordinador a/c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</w:pPr>
            <w:r>
              <w:t xml:space="preserve">Prof. </w:t>
            </w:r>
            <w:r w:rsidR="00612DE0">
              <w:t>Carolina Ovejero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MATERIA/ASIGNATURA</w:t>
            </w:r>
          </w:p>
        </w:tc>
        <w:tc>
          <w:tcPr>
            <w:tcW w:w="6060" w:type="dxa"/>
          </w:tcPr>
          <w:p w:rsidR="00C044C3" w:rsidRPr="00C069AC" w:rsidRDefault="00612DE0" w:rsidP="00C069AC">
            <w:pPr>
              <w:spacing w:after="0" w:line="240" w:lineRule="auto"/>
              <w:rPr>
                <w:b/>
              </w:rPr>
            </w:pPr>
            <w:r w:rsidRPr="00C069AC">
              <w:rPr>
                <w:b/>
                <w:sz w:val="28"/>
              </w:rPr>
              <w:t xml:space="preserve">Banda de </w:t>
            </w:r>
            <w:proofErr w:type="spellStart"/>
            <w:r w:rsidR="00C069AC" w:rsidRPr="00C069AC">
              <w:rPr>
                <w:b/>
                <w:sz w:val="28"/>
              </w:rPr>
              <w:t>S</w:t>
            </w:r>
            <w:r w:rsidRPr="00C069AC">
              <w:rPr>
                <w:b/>
                <w:sz w:val="28"/>
              </w:rPr>
              <w:t>icus</w:t>
            </w:r>
            <w:proofErr w:type="spellEnd"/>
            <w:r w:rsidRPr="00C069AC">
              <w:rPr>
                <w:b/>
                <w:sz w:val="28"/>
              </w:rPr>
              <w:t xml:space="preserve"> y </w:t>
            </w:r>
            <w:r w:rsidR="00C069AC" w:rsidRPr="00C069AC">
              <w:rPr>
                <w:b/>
                <w:sz w:val="28"/>
              </w:rPr>
              <w:t>A</w:t>
            </w:r>
            <w:r w:rsidRPr="00C069AC">
              <w:rPr>
                <w:b/>
                <w:sz w:val="28"/>
              </w:rPr>
              <w:t xml:space="preserve">erófonos </w:t>
            </w:r>
            <w:r w:rsidR="00C069AC" w:rsidRPr="00C069AC">
              <w:rPr>
                <w:b/>
                <w:sz w:val="28"/>
              </w:rPr>
              <w:t>A</w:t>
            </w:r>
            <w:r w:rsidRPr="00C069AC">
              <w:rPr>
                <w:b/>
                <w:sz w:val="28"/>
              </w:rPr>
              <w:t>ndinos</w:t>
            </w:r>
            <w:r w:rsidR="00251046" w:rsidRPr="00C069AC">
              <w:rPr>
                <w:b/>
                <w:sz w:val="28"/>
              </w:rPr>
              <w:t xml:space="preserve"> I y II 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Ciclo o Nivel/Plan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</w:pPr>
            <w:r>
              <w:t xml:space="preserve">SUPERIOR 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Perfil docente</w:t>
            </w:r>
          </w:p>
        </w:tc>
        <w:tc>
          <w:tcPr>
            <w:tcW w:w="6060" w:type="dxa"/>
          </w:tcPr>
          <w:p w:rsidR="00C044C3" w:rsidRDefault="00251046" w:rsidP="00C069AC">
            <w:pPr>
              <w:shd w:val="clear" w:color="auto" w:fill="FFFFFF"/>
              <w:spacing w:after="0" w:line="240" w:lineRule="auto"/>
              <w:jc w:val="both"/>
            </w:pPr>
            <w:r>
              <w:t>Profesor/a Superior en Etnomusicología</w:t>
            </w:r>
            <w:r w:rsidR="00612DE0">
              <w:t xml:space="preserve"> – </w:t>
            </w:r>
            <w:r>
              <w:t>Profesor</w:t>
            </w:r>
            <w:r w:rsidR="00612DE0">
              <w:t>/a</w:t>
            </w:r>
            <w:r>
              <w:t xml:space="preserve"> Superior de Música o Licenciada/o en Música con antecedentes en docencia y trayectoria artística, especializada/o en </w:t>
            </w:r>
            <w:r w:rsidR="00612DE0">
              <w:t xml:space="preserve">banda de </w:t>
            </w:r>
            <w:proofErr w:type="spellStart"/>
            <w:r w:rsidR="00612DE0">
              <w:t>sicus</w:t>
            </w:r>
            <w:proofErr w:type="spellEnd"/>
            <w:r w:rsidR="00612DE0">
              <w:t xml:space="preserve">, aerófonos andinos y su </w:t>
            </w:r>
            <w:r>
              <w:t xml:space="preserve">repertorio </w:t>
            </w:r>
            <w:r w:rsidR="00612DE0">
              <w:t xml:space="preserve">musical de pueblos originarios </w:t>
            </w:r>
            <w:r>
              <w:t xml:space="preserve">del territorio Argentino y Latinoamérica. Títulos otorgados por instituciones regidas por ley 24.521. 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Cantidad de antecedentes máximos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  <w:jc w:val="both"/>
            </w:pPr>
            <w:r>
              <w:t>10 (diez) acordes al objeto de búsqueda según Grilla adjuntada</w:t>
            </w:r>
            <w:r w:rsidR="00612DE0">
              <w:t>.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Proyecto Pedagógico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  <w:jc w:val="both"/>
            </w:pPr>
            <w:r>
              <w:t xml:space="preserve">Para la asignatura Práctica de </w:t>
            </w:r>
            <w:r w:rsidR="00612DE0">
              <w:t xml:space="preserve">Banda de </w:t>
            </w:r>
            <w:proofErr w:type="spellStart"/>
            <w:r w:rsidR="00612DE0">
              <w:t>sicus</w:t>
            </w:r>
            <w:proofErr w:type="spellEnd"/>
            <w:r w:rsidR="00612DE0">
              <w:t xml:space="preserve"> y aerófonos andinos</w:t>
            </w:r>
            <w:r>
              <w:t xml:space="preserve"> I y II, Plan de Estudios 2015 (ver Extracto Plan de Estudios vinculado</w:t>
            </w:r>
            <w:r w:rsidR="00612DE0">
              <w:t>).</w:t>
            </w:r>
          </w:p>
          <w:p w:rsidR="00C044C3" w:rsidRDefault="00251046" w:rsidP="00C069AC">
            <w:pPr>
              <w:spacing w:after="0" w:line="240" w:lineRule="auto"/>
              <w:jc w:val="both"/>
            </w:pPr>
            <w:r>
              <w:t>Puntuación máxima 20 (veinte) puntos</w:t>
            </w:r>
            <w:r w:rsidR="00612DE0">
              <w:t>.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 xml:space="preserve">Modalidad de coloquio 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  <w:jc w:val="both"/>
            </w:pPr>
            <w:r>
              <w:t xml:space="preserve">Clase de 20 minutos con </w:t>
            </w:r>
            <w:r w:rsidR="00C069AC">
              <w:t>estudiantes</w:t>
            </w:r>
            <w:r>
              <w:t xml:space="preserve"> y obras del Ciclo Superior donde la Comisión Evaluadora podrá preguntar acerca de cualquier aspecto que considere relevante del Proyecto Pedagógico presentado </w:t>
            </w:r>
            <w:r w:rsidR="00612DE0">
              <w:t>y/o d</w:t>
            </w:r>
            <w:r>
              <w:t>efensa del Proyecto Pedagógico</w:t>
            </w:r>
            <w:r w:rsidR="00612DE0">
              <w:t>.</w:t>
            </w:r>
          </w:p>
          <w:p w:rsidR="00C044C3" w:rsidRDefault="00251046" w:rsidP="00C069AC">
            <w:pPr>
              <w:spacing w:after="0" w:line="240" w:lineRule="auto"/>
              <w:jc w:val="both"/>
            </w:pPr>
            <w:r>
              <w:t>Puntuación máxima 30 (treinta) puntos</w:t>
            </w:r>
            <w:r w:rsidR="00612DE0">
              <w:t>.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Comisión Evaluadora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</w:pPr>
            <w:r>
              <w:t xml:space="preserve">- Prof. </w:t>
            </w:r>
            <w:r w:rsidR="00612DE0">
              <w:t>Soledad Venegas</w:t>
            </w:r>
          </w:p>
          <w:p w:rsidR="00C044C3" w:rsidRDefault="00251046" w:rsidP="00C069AC">
            <w:pPr>
              <w:spacing w:after="0" w:line="240" w:lineRule="auto"/>
            </w:pPr>
            <w:r>
              <w:t>- Prof.</w:t>
            </w:r>
            <w:r w:rsidR="00C94851">
              <w:t xml:space="preserve"> Mercedes </w:t>
            </w:r>
            <w:proofErr w:type="spellStart"/>
            <w:r w:rsidR="00C94851">
              <w:t>Liska</w:t>
            </w:r>
            <w:proofErr w:type="spellEnd"/>
          </w:p>
          <w:p w:rsidR="00C044C3" w:rsidRDefault="00251046" w:rsidP="00C069AC">
            <w:pPr>
              <w:spacing w:after="0" w:line="240" w:lineRule="auto"/>
            </w:pPr>
            <w:r>
              <w:t xml:space="preserve">- Prof. </w:t>
            </w:r>
            <w:r w:rsidR="00C069AC">
              <w:t>Aldana Bel</w:t>
            </w:r>
            <w:r w:rsidR="00C94851">
              <w:t xml:space="preserve">lo (Conservatorio </w:t>
            </w:r>
            <w:proofErr w:type="spellStart"/>
            <w:r w:rsidR="00C94851">
              <w:t>Ginastera</w:t>
            </w:r>
            <w:proofErr w:type="spellEnd"/>
            <w:r w:rsidR="00C94851">
              <w:t xml:space="preserve"> – Morón)</w:t>
            </w:r>
          </w:p>
        </w:tc>
      </w:tr>
      <w:tr w:rsidR="00C044C3" w:rsidTr="00EA2227">
        <w:trPr>
          <w:trHeight w:val="1314"/>
        </w:trPr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Presentación de Carpetas</w:t>
            </w:r>
          </w:p>
        </w:tc>
        <w:tc>
          <w:tcPr>
            <w:tcW w:w="6060" w:type="dxa"/>
          </w:tcPr>
          <w:p w:rsidR="00C069AC" w:rsidRDefault="00C069AC" w:rsidP="00C069A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</w:t>
            </w:r>
            <w:r w:rsidR="00251046" w:rsidRPr="00C069AC">
              <w:rPr>
                <w:b/>
              </w:rPr>
              <w:t>:</w:t>
            </w:r>
            <w:r w:rsidR="00251046">
              <w:t xml:space="preserve"> </w:t>
            </w:r>
            <w:r>
              <w:rPr>
                <w:b/>
              </w:rPr>
              <w:t xml:space="preserve">07 </w:t>
            </w:r>
            <w:r w:rsidRPr="007B21DD">
              <w:rPr>
                <w:b/>
              </w:rPr>
              <w:t xml:space="preserve">al </w:t>
            </w:r>
            <w:r>
              <w:rPr>
                <w:b/>
              </w:rPr>
              <w:t>21</w:t>
            </w:r>
            <w:r w:rsidRPr="007B21DD">
              <w:rPr>
                <w:b/>
              </w:rPr>
              <w:t xml:space="preserve"> de marzo de 2022 a las 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hs</w:t>
            </w:r>
            <w:proofErr w:type="spellEnd"/>
            <w:r>
              <w:rPr>
                <w:b/>
              </w:rPr>
              <w:t>.</w:t>
            </w:r>
          </w:p>
          <w:p w:rsidR="00C069AC" w:rsidRDefault="00C069AC" w:rsidP="00C069AC">
            <w:pPr>
              <w:spacing w:after="0" w:line="240" w:lineRule="auto"/>
              <w:jc w:val="both"/>
            </w:pPr>
            <w:r>
              <w:t>De acuerdo al Instructivo general, el envío de toda la documentación en formato digital debe ser al siguiente mail:</w:t>
            </w:r>
          </w:p>
          <w:p w:rsidR="00C044C3" w:rsidRDefault="00612DE0" w:rsidP="00C069AC">
            <w:pPr>
              <w:spacing w:after="0" w:line="240" w:lineRule="auto"/>
              <w:jc w:val="both"/>
            </w:pPr>
            <w:r>
              <w:t xml:space="preserve"> </w:t>
            </w:r>
            <w:hyperlink r:id="rId7" w:history="1">
              <w:r w:rsidRPr="004E58EF">
                <w:rPr>
                  <w:rStyle w:val="Hipervnculo"/>
                </w:rPr>
                <w:t>carreraetnomusicologia@gmail.com</w:t>
              </w:r>
            </w:hyperlink>
            <w:r>
              <w:t xml:space="preserve"> 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060" w:type="dxa"/>
          </w:tcPr>
          <w:p w:rsidR="00C044C3" w:rsidRDefault="00251046" w:rsidP="00C069AC">
            <w:pPr>
              <w:spacing w:after="0" w:line="240" w:lineRule="auto"/>
              <w:jc w:val="both"/>
            </w:pPr>
            <w:r>
              <w:t>Será comunicado oportunamente por mail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Criterios de Evaluación del Proyecto Pedagógico</w:t>
            </w:r>
          </w:p>
        </w:tc>
        <w:tc>
          <w:tcPr>
            <w:tcW w:w="6060" w:type="dxa"/>
          </w:tcPr>
          <w:p w:rsidR="00C044C3" w:rsidRDefault="00C069AC" w:rsidP="00C069AC">
            <w:pPr>
              <w:spacing w:after="0" w:line="240" w:lineRule="auto"/>
              <w:jc w:val="both"/>
            </w:pPr>
            <w:r w:rsidRPr="00BF3E1A">
              <w:t>Pertinencia con respecto a los objetivos y contenidos de la materia como est</w:t>
            </w:r>
            <w:r>
              <w:t>á</w:t>
            </w:r>
            <w:r w:rsidRPr="00BF3E1A">
              <w:t xml:space="preserve">n descriptos en el plan de estudio. Coherencia interna del proyecto. Adecuación a la </w:t>
            </w:r>
            <w:r>
              <w:t>modalidad teórico-p</w:t>
            </w:r>
            <w:r w:rsidRPr="00BF3E1A">
              <w:t>ráctica de la materia.</w:t>
            </w:r>
          </w:p>
        </w:tc>
      </w:tr>
      <w:tr w:rsidR="00C044C3" w:rsidTr="00C069AC">
        <w:tc>
          <w:tcPr>
            <w:tcW w:w="2660" w:type="dxa"/>
          </w:tcPr>
          <w:p w:rsidR="00C044C3" w:rsidRDefault="00251046" w:rsidP="00C069AC">
            <w:pPr>
              <w:spacing w:after="0" w:line="240" w:lineRule="auto"/>
            </w:pPr>
            <w:r>
              <w:t>Criterio de Evaluación del Coloquio</w:t>
            </w:r>
          </w:p>
        </w:tc>
        <w:tc>
          <w:tcPr>
            <w:tcW w:w="6060" w:type="dxa"/>
          </w:tcPr>
          <w:p w:rsidR="00C044C3" w:rsidRDefault="00C069AC" w:rsidP="00C069AC">
            <w:pPr>
              <w:spacing w:after="0" w:line="240" w:lineRule="auto"/>
              <w:jc w:val="both"/>
            </w:pPr>
            <w:r>
              <w:t>Será comunicado oportunamente por mail</w:t>
            </w:r>
          </w:p>
        </w:tc>
      </w:tr>
    </w:tbl>
    <w:p w:rsidR="00C044C3" w:rsidRDefault="00C044C3">
      <w:pPr>
        <w:jc w:val="center"/>
        <w:rPr>
          <w:u w:val="single"/>
        </w:rPr>
      </w:pPr>
    </w:p>
    <w:p w:rsidR="00C069AC" w:rsidRDefault="00C069AC">
      <w:pPr>
        <w:jc w:val="center"/>
        <w:rPr>
          <w:u w:val="single"/>
        </w:rPr>
      </w:pPr>
    </w:p>
    <w:p w:rsidR="00C044C3" w:rsidRDefault="00251046">
      <w:pPr>
        <w:jc w:val="center"/>
        <w:rPr>
          <w:u w:val="single"/>
        </w:rPr>
      </w:pPr>
      <w:r>
        <w:rPr>
          <w:u w:val="single"/>
        </w:rPr>
        <w:t>LAS COBERTURAS INTERINAS QUEDAN SUJETAS A LA SUSTANCIACIÓN DEL CONCURSO POR DECRETO 1151/GCABA/2003</w:t>
      </w:r>
    </w:p>
    <w:p w:rsidR="00C044C3" w:rsidRDefault="00C044C3">
      <w:pPr>
        <w:jc w:val="center"/>
        <w:rPr>
          <w:u w:val="single"/>
        </w:rPr>
      </w:pPr>
    </w:p>
    <w:p w:rsidR="00C069AC" w:rsidRPr="00163044" w:rsidRDefault="00C069AC" w:rsidP="00C069AC">
      <w:pPr>
        <w:spacing w:after="0" w:line="240" w:lineRule="auto"/>
        <w:ind w:left="10"/>
        <w:jc w:val="both"/>
      </w:pPr>
      <w:r>
        <w:t xml:space="preserve">NOTA: </w:t>
      </w:r>
      <w:r w:rsidRPr="00163044">
        <w:t xml:space="preserve">El Orden de Mérito alcanzado para cada incumbencia tendrá vigencia y validez </w:t>
      </w:r>
      <w:r>
        <w:t>máxima de 3 (tres) años según lo establece la DI-2018-387-DGEART en su Anexo I.</w:t>
      </w:r>
    </w:p>
    <w:p w:rsidR="00C069AC" w:rsidRDefault="00C069AC">
      <w:pPr>
        <w:spacing w:line="240" w:lineRule="auto"/>
        <w:jc w:val="both"/>
        <w:rPr>
          <w:b/>
        </w:rPr>
      </w:pPr>
    </w:p>
    <w:p w:rsidR="00C069AC" w:rsidRPr="00C069AC" w:rsidRDefault="00C069AC">
      <w:pPr>
        <w:spacing w:line="240" w:lineRule="auto"/>
        <w:jc w:val="both"/>
      </w:pPr>
      <w:r w:rsidRPr="00C069AC">
        <w:lastRenderedPageBreak/>
        <w:t>(Extracto del Plan de Estudios)</w:t>
      </w:r>
      <w:bookmarkStart w:id="0" w:name="_GoBack"/>
      <w:bookmarkEnd w:id="0"/>
    </w:p>
    <w:p w:rsidR="00C044C3" w:rsidRDefault="009600D9">
      <w:pPr>
        <w:spacing w:line="240" w:lineRule="auto"/>
        <w:jc w:val="both"/>
        <w:rPr>
          <w:b/>
        </w:rPr>
      </w:pPr>
      <w:r>
        <w:rPr>
          <w:b/>
        </w:rPr>
        <w:t>BANDA DE SICUS AERÓFONOS ANDINOS I</w:t>
      </w:r>
    </w:p>
    <w:p w:rsidR="00612DE0" w:rsidRDefault="00612DE0">
      <w:pPr>
        <w:spacing w:line="240" w:lineRule="auto"/>
        <w:jc w:val="both"/>
        <w:rPr>
          <w:b/>
        </w:rPr>
      </w:pPr>
      <w:r>
        <w:rPr>
          <w:b/>
        </w:rPr>
        <w:t>Objetivos</w:t>
      </w:r>
    </w:p>
    <w:p w:rsidR="00612DE0" w:rsidRDefault="00612DE0" w:rsidP="00242289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12DE0">
        <w:t xml:space="preserve">Conocer y recrear la técnica de ejecución del </w:t>
      </w:r>
      <w:proofErr w:type="spellStart"/>
      <w:r w:rsidRPr="00612DE0">
        <w:t>sicus</w:t>
      </w:r>
      <w:proofErr w:type="spellEnd"/>
      <w:r w:rsidRPr="00612DE0">
        <w:t xml:space="preserve"> tradicional andino y la experiencia</w:t>
      </w:r>
      <w:r>
        <w:t xml:space="preserve"> </w:t>
      </w:r>
      <w:r w:rsidRPr="00612DE0">
        <w:t>colectiva de la interpretación en banda o tropa.</w:t>
      </w:r>
    </w:p>
    <w:p w:rsidR="00612DE0" w:rsidRDefault="00612DE0" w:rsidP="00B07435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12DE0">
        <w:t xml:space="preserve">Conocer y caracterizar el variado repertorio tradicional de los </w:t>
      </w:r>
      <w:proofErr w:type="spellStart"/>
      <w:r w:rsidRPr="00612DE0">
        <w:t>sicus</w:t>
      </w:r>
      <w:proofErr w:type="spellEnd"/>
      <w:r w:rsidRPr="00612DE0">
        <w:t xml:space="preserve"> y sus formas musicales.</w:t>
      </w:r>
      <w:r>
        <w:t xml:space="preserve"> </w:t>
      </w:r>
    </w:p>
    <w:p w:rsidR="00612DE0" w:rsidRDefault="00612DE0" w:rsidP="00612DE0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612DE0">
        <w:t>Reflexionar acerca de la cosmovisión andina y su manifestación en la práctica musical</w:t>
      </w:r>
      <w:r>
        <w:t xml:space="preserve"> </w:t>
      </w:r>
      <w:r w:rsidRPr="00612DE0">
        <w:t xml:space="preserve">de la banda de </w:t>
      </w:r>
      <w:proofErr w:type="spellStart"/>
      <w:r w:rsidRPr="00612DE0">
        <w:t>sicuris</w:t>
      </w:r>
      <w:proofErr w:type="spellEnd"/>
      <w:r w:rsidRPr="00612DE0">
        <w:t>.</w:t>
      </w:r>
    </w:p>
    <w:p w:rsidR="00612DE0" w:rsidRPr="00612DE0" w:rsidRDefault="00612DE0" w:rsidP="00612DE0">
      <w:pPr>
        <w:pStyle w:val="Prrafodelista"/>
        <w:spacing w:after="0" w:line="240" w:lineRule="auto"/>
        <w:jc w:val="both"/>
      </w:pPr>
    </w:p>
    <w:p w:rsidR="00612DE0" w:rsidRPr="00612DE0" w:rsidRDefault="00612DE0" w:rsidP="00612DE0">
      <w:pPr>
        <w:spacing w:line="240" w:lineRule="auto"/>
        <w:jc w:val="both"/>
        <w:rPr>
          <w:b/>
        </w:rPr>
      </w:pPr>
      <w:r w:rsidRPr="00612DE0">
        <w:rPr>
          <w:b/>
        </w:rPr>
        <w:t>Ejes de contenido</w:t>
      </w:r>
    </w:p>
    <w:p w:rsidR="00612DE0" w:rsidRDefault="00612DE0" w:rsidP="009600D9">
      <w:pPr>
        <w:spacing w:after="0" w:line="240" w:lineRule="auto"/>
        <w:jc w:val="both"/>
      </w:pPr>
      <w:r w:rsidRPr="009600D9">
        <w:t>Criterios, recursos y estrategias para la recreación de música tradicional andina en banda</w:t>
      </w:r>
      <w:r w:rsidR="009600D9">
        <w:t xml:space="preserve"> </w:t>
      </w:r>
      <w:r w:rsidRPr="009600D9">
        <w:t xml:space="preserve">de </w:t>
      </w:r>
      <w:proofErr w:type="spellStart"/>
      <w:r w:rsidRPr="009600D9">
        <w:t>sicuris</w:t>
      </w:r>
      <w:proofErr w:type="spellEnd"/>
      <w:r w:rsidRPr="009600D9">
        <w:t>: técnica de ejecución de los instrumentos y sus diferentes tamaños. Dinámica de</w:t>
      </w:r>
      <w:r w:rsidR="009600D9">
        <w:t xml:space="preserve"> </w:t>
      </w:r>
      <w:r w:rsidRPr="009600D9">
        <w:t>la respiración. La técnica del diálogo musical: dualidad y cosmovisión andina. Arca e ira.</w:t>
      </w:r>
      <w:r w:rsidR="009600D9">
        <w:t xml:space="preserve"> </w:t>
      </w:r>
      <w:r w:rsidRPr="009600D9">
        <w:t xml:space="preserve">Repertorio tradicional de bandas del norte argentino: marchas, dianas, adoraciones y </w:t>
      </w:r>
      <w:proofErr w:type="spellStart"/>
      <w:r w:rsidRPr="009600D9">
        <w:t>sicureadas</w:t>
      </w:r>
      <w:proofErr w:type="spellEnd"/>
      <w:r w:rsidRPr="009600D9">
        <w:t>.</w:t>
      </w:r>
    </w:p>
    <w:p w:rsidR="009600D9" w:rsidRPr="009600D9" w:rsidRDefault="009600D9" w:rsidP="009600D9">
      <w:pPr>
        <w:spacing w:after="0" w:line="240" w:lineRule="auto"/>
        <w:jc w:val="both"/>
      </w:pPr>
    </w:p>
    <w:p w:rsidR="009600D9" w:rsidRPr="00661299" w:rsidRDefault="009600D9">
      <w:pPr>
        <w:spacing w:line="240" w:lineRule="auto"/>
        <w:jc w:val="both"/>
        <w:rPr>
          <w:b/>
        </w:rPr>
      </w:pPr>
      <w:r w:rsidRPr="00661299">
        <w:rPr>
          <w:b/>
        </w:rPr>
        <w:t>BANDA DE SICUS AERÓFONOS ANDINOS II</w:t>
      </w:r>
    </w:p>
    <w:p w:rsidR="00C044C3" w:rsidRPr="00661299" w:rsidRDefault="00251046">
      <w:pPr>
        <w:spacing w:line="240" w:lineRule="auto"/>
        <w:jc w:val="both"/>
        <w:rPr>
          <w:b/>
        </w:rPr>
      </w:pPr>
      <w:r w:rsidRPr="00661299">
        <w:rPr>
          <w:b/>
        </w:rPr>
        <w:t>Objetivos</w:t>
      </w:r>
    </w:p>
    <w:p w:rsidR="00661299" w:rsidRDefault="00661299" w:rsidP="00957A65">
      <w:pPr>
        <w:pStyle w:val="Prrafodelista"/>
        <w:numPr>
          <w:ilvl w:val="0"/>
          <w:numId w:val="4"/>
        </w:numPr>
        <w:spacing w:line="240" w:lineRule="auto"/>
        <w:jc w:val="both"/>
      </w:pPr>
      <w:r w:rsidRPr="00661299">
        <w:t>Profundizar la adquisición de competencias en la ejecución del repertorio colectivo de la</w:t>
      </w:r>
      <w:r>
        <w:t xml:space="preserve"> </w:t>
      </w:r>
      <w:r w:rsidRPr="00661299">
        <w:t>música tradicional andina.</w:t>
      </w:r>
      <w:r>
        <w:t xml:space="preserve"> </w:t>
      </w:r>
    </w:p>
    <w:p w:rsidR="00661299" w:rsidRPr="00661299" w:rsidRDefault="00661299" w:rsidP="00661299">
      <w:pPr>
        <w:pStyle w:val="Prrafodelista"/>
        <w:numPr>
          <w:ilvl w:val="0"/>
          <w:numId w:val="4"/>
        </w:numPr>
        <w:spacing w:line="240" w:lineRule="auto"/>
        <w:jc w:val="both"/>
      </w:pPr>
      <w:r w:rsidRPr="00661299">
        <w:t>Proyectar la interpretación a la actualidad aprovechando los recursos musicales de los</w:t>
      </w:r>
      <w:r>
        <w:t xml:space="preserve"> </w:t>
      </w:r>
      <w:r w:rsidRPr="00661299">
        <w:t>diferentes instrumentos.</w:t>
      </w:r>
    </w:p>
    <w:p w:rsidR="00C044C3" w:rsidRPr="00661299" w:rsidRDefault="00251046">
      <w:pPr>
        <w:spacing w:line="240" w:lineRule="auto"/>
        <w:jc w:val="both"/>
        <w:rPr>
          <w:b/>
        </w:rPr>
      </w:pPr>
      <w:r w:rsidRPr="00661299">
        <w:rPr>
          <w:b/>
        </w:rPr>
        <w:t>Ejes de contenido</w:t>
      </w:r>
    </w:p>
    <w:p w:rsidR="00661299" w:rsidRPr="00661299" w:rsidRDefault="00661299" w:rsidP="00661299">
      <w:pPr>
        <w:spacing w:line="240" w:lineRule="auto"/>
        <w:jc w:val="both"/>
      </w:pPr>
      <w:r w:rsidRPr="00661299">
        <w:t>Repertorio tradicional de bandas de Bolivia, Perú y Ecuador. Las distintas afinaciones y técnicas de ejecución. Las recreaciones y adaptaciones urbanas del repertorio y las dinámicas</w:t>
      </w:r>
      <w:r>
        <w:t xml:space="preserve"> </w:t>
      </w:r>
      <w:r w:rsidRPr="00661299">
        <w:t>grupales. Recursos para construir y reparar los instrumentos.</w:t>
      </w:r>
    </w:p>
    <w:sectPr w:rsidR="00661299" w:rsidRPr="0066129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5F" w:rsidRDefault="00BC5F5F">
      <w:pPr>
        <w:spacing w:after="0" w:line="240" w:lineRule="auto"/>
      </w:pPr>
      <w:r>
        <w:separator/>
      </w:r>
    </w:p>
  </w:endnote>
  <w:endnote w:type="continuationSeparator" w:id="0">
    <w:p w:rsidR="00BC5F5F" w:rsidRDefault="00BC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5F" w:rsidRDefault="00BC5F5F">
      <w:pPr>
        <w:spacing w:after="0" w:line="240" w:lineRule="auto"/>
      </w:pPr>
      <w:r>
        <w:separator/>
      </w:r>
    </w:p>
  </w:footnote>
  <w:footnote w:type="continuationSeparator" w:id="0">
    <w:p w:rsidR="00BC5F5F" w:rsidRDefault="00BC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AC" w:rsidRDefault="00C069AC" w:rsidP="00C069AC">
    <w:pPr>
      <w:jc w:val="center"/>
      <w:rPr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572C67A8" wp14:editId="5D9186B3">
          <wp:simplePos x="0" y="0"/>
          <wp:positionH relativeFrom="column">
            <wp:posOffset>-270510</wp:posOffset>
          </wp:positionH>
          <wp:positionV relativeFrom="paragraph">
            <wp:posOffset>-101600</wp:posOffset>
          </wp:positionV>
          <wp:extent cx="1615440" cy="736600"/>
          <wp:effectExtent l="0" t="0" r="3810" b="6350"/>
          <wp:wrapTight wrapText="bothSides">
            <wp:wrapPolygon edited="0">
              <wp:start x="0" y="0"/>
              <wp:lineTo x="0" y="21228"/>
              <wp:lineTo x="21396" y="21228"/>
              <wp:lineTo x="21396" y="0"/>
              <wp:lineTo x="0" y="0"/>
            </wp:wrapPolygon>
          </wp:wrapTight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736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069AC" w:rsidRDefault="00C069AC" w:rsidP="00C069AC">
    <w:pPr>
      <w:jc w:val="center"/>
      <w:rPr>
        <w:u w:val="single"/>
      </w:rPr>
    </w:pPr>
  </w:p>
  <w:p w:rsidR="00C069AC" w:rsidRDefault="00C069AC" w:rsidP="00C069AC">
    <w:pPr>
      <w:jc w:val="center"/>
      <w:rPr>
        <w:u w:val="single"/>
      </w:rPr>
    </w:pPr>
    <w:r>
      <w:rPr>
        <w:u w:val="single"/>
      </w:rPr>
      <w:t>FICHA PARA CONVOCATORIAS DOCENTES</w:t>
    </w:r>
  </w:p>
  <w:p w:rsidR="00C044C3" w:rsidRDefault="00C04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:rsidR="00C044C3" w:rsidRDefault="00C069AC" w:rsidP="00C069AC">
    <w:pPr>
      <w:pBdr>
        <w:top w:val="nil"/>
        <w:left w:val="nil"/>
        <w:bottom w:val="nil"/>
        <w:right w:val="nil"/>
        <w:between w:val="nil"/>
      </w:pBdr>
      <w:tabs>
        <w:tab w:val="left" w:pos="210"/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ab/>
    </w:r>
    <w:r w:rsidR="00251046">
      <w:rPr>
        <w:b/>
        <w:color w:val="000000"/>
        <w:sz w:val="28"/>
        <w:szCs w:val="28"/>
      </w:rPr>
      <w:tab/>
    </w:r>
  </w:p>
  <w:p w:rsidR="00C044C3" w:rsidRDefault="00C04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8"/>
        <w:szCs w:val="28"/>
      </w:rPr>
    </w:pPr>
  </w:p>
  <w:p w:rsidR="00C044C3" w:rsidRDefault="00C044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0BD7"/>
    <w:multiLevelType w:val="multilevel"/>
    <w:tmpl w:val="C75466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9E7999"/>
    <w:multiLevelType w:val="hybridMultilevel"/>
    <w:tmpl w:val="5E707A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0D04"/>
    <w:multiLevelType w:val="multilevel"/>
    <w:tmpl w:val="08A87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363181"/>
    <w:multiLevelType w:val="hybridMultilevel"/>
    <w:tmpl w:val="D62253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3"/>
    <w:rsid w:val="00251046"/>
    <w:rsid w:val="00612DE0"/>
    <w:rsid w:val="00661299"/>
    <w:rsid w:val="00711A11"/>
    <w:rsid w:val="009600D9"/>
    <w:rsid w:val="009674D7"/>
    <w:rsid w:val="00BC5F5F"/>
    <w:rsid w:val="00C044C3"/>
    <w:rsid w:val="00C069AC"/>
    <w:rsid w:val="00C94851"/>
    <w:rsid w:val="00EA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76AD4C-DA52-4B4D-91E2-707BC69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612DE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D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9AC"/>
  </w:style>
  <w:style w:type="paragraph" w:styleId="Piedepgina">
    <w:name w:val="footer"/>
    <w:basedOn w:val="Normal"/>
    <w:link w:val="PiedepginaCar"/>
    <w:uiPriority w:val="99"/>
    <w:unhideWhenUsed/>
    <w:rsid w:val="00C069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reraetnomusicolog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Sebastián Tellado</cp:lastModifiedBy>
  <cp:revision>7</cp:revision>
  <dcterms:created xsi:type="dcterms:W3CDTF">2022-02-28T16:02:00Z</dcterms:created>
  <dcterms:modified xsi:type="dcterms:W3CDTF">2022-03-04T12:40:00Z</dcterms:modified>
</cp:coreProperties>
</file>