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D" w:rsidRDefault="008F26FE" w:rsidP="009D147D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tbl>
      <w:tblPr>
        <w:tblpPr w:leftFromText="141" w:rightFromText="141" w:vertAnchor="page" w:horzAnchor="margin" w:tblpX="-14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5"/>
      </w:tblGrid>
      <w:tr w:rsidR="009D147D" w:rsidRPr="008F26FE" w:rsidTr="009D147D">
        <w:trPr>
          <w:trHeight w:val="41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>
              <w:rPr>
                <w:b/>
              </w:rPr>
              <w:t xml:space="preserve"> ACADÉMICO</w:t>
            </w:r>
          </w:p>
        </w:tc>
        <w:tc>
          <w:tcPr>
            <w:tcW w:w="6745" w:type="dxa"/>
            <w:vAlign w:val="center"/>
          </w:tcPr>
          <w:p w:rsidR="009D147D" w:rsidRPr="00DC7962" w:rsidRDefault="00CF4EE5" w:rsidP="009D1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Canto</w:t>
            </w:r>
          </w:p>
        </w:tc>
      </w:tr>
      <w:tr w:rsidR="009D147D" w:rsidRPr="008F26FE" w:rsidTr="009D147D">
        <w:trPr>
          <w:trHeight w:val="42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Coordinador </w:t>
            </w:r>
            <w:r>
              <w:t xml:space="preserve"> </w:t>
            </w:r>
            <w:r w:rsidRPr="008F26FE">
              <w:t>a/c</w:t>
            </w:r>
          </w:p>
        </w:tc>
        <w:tc>
          <w:tcPr>
            <w:tcW w:w="6745" w:type="dxa"/>
            <w:vAlign w:val="center"/>
          </w:tcPr>
          <w:p w:rsidR="009D147D" w:rsidRPr="008F26FE" w:rsidRDefault="002960F2" w:rsidP="00CF4EE5">
            <w:pPr>
              <w:spacing w:after="0" w:line="240" w:lineRule="auto"/>
            </w:pPr>
            <w:r>
              <w:t xml:space="preserve">Prof. </w:t>
            </w:r>
            <w:r w:rsidR="00CF4EE5">
              <w:t xml:space="preserve">Diego </w:t>
            </w:r>
            <w:proofErr w:type="spellStart"/>
            <w:r w:rsidR="00CF4EE5">
              <w:t>Ortíz</w:t>
            </w:r>
            <w:proofErr w:type="spellEnd"/>
            <w:r w:rsidR="009D147D">
              <w:t xml:space="preserve"> </w:t>
            </w:r>
            <w:r w:rsidR="00DA32ED">
              <w:t>(Vicedirector)</w:t>
            </w:r>
          </w:p>
        </w:tc>
      </w:tr>
      <w:tr w:rsidR="009D147D" w:rsidRPr="008F26FE" w:rsidTr="009D147D">
        <w:trPr>
          <w:trHeight w:val="4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745" w:type="dxa"/>
            <w:vAlign w:val="center"/>
          </w:tcPr>
          <w:p w:rsidR="009D147D" w:rsidRPr="007A425D" w:rsidRDefault="00CF4EE5" w:rsidP="00BC0F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CANTO</w:t>
            </w:r>
            <w:r w:rsidR="002960F2">
              <w:rPr>
                <w:b/>
                <w:sz w:val="24"/>
                <w:szCs w:val="24"/>
              </w:rPr>
              <w:t xml:space="preserve"> I, II, III y IV</w:t>
            </w:r>
          </w:p>
        </w:tc>
      </w:tr>
      <w:tr w:rsidR="009D147D" w:rsidRPr="008F26FE" w:rsidTr="009D147D">
        <w:trPr>
          <w:trHeight w:val="42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Ciclo o Nivel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BC0FAA">
            <w:pPr>
              <w:spacing w:after="0" w:line="240" w:lineRule="auto"/>
            </w:pPr>
            <w:r>
              <w:t xml:space="preserve">Superior </w:t>
            </w:r>
            <w:r w:rsidR="00CF4EE5">
              <w:t xml:space="preserve"> </w:t>
            </w:r>
          </w:p>
        </w:tc>
      </w:tr>
      <w:tr w:rsidR="009D147D" w:rsidRPr="008F26FE" w:rsidTr="009D147D">
        <w:trPr>
          <w:trHeight w:val="169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745" w:type="dxa"/>
            <w:vAlign w:val="center"/>
          </w:tcPr>
          <w:p w:rsidR="008D24D9" w:rsidRPr="008D24D9" w:rsidRDefault="008D24D9" w:rsidP="008D24D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Titulación: </w:t>
            </w:r>
            <w:r w:rsidRPr="008D24D9">
              <w:rPr>
                <w:rFonts w:asciiTheme="minorHAnsi" w:hAnsiTheme="minorHAnsi" w:cstheme="minorHAnsi"/>
              </w:rPr>
              <w:t xml:space="preserve">Profesor/a Superior de Música con orientación en </w:t>
            </w:r>
            <w:r w:rsidR="00CF4EE5">
              <w:rPr>
                <w:rFonts w:asciiTheme="minorHAnsi" w:hAnsiTheme="minorHAnsi" w:cstheme="minorHAnsi"/>
              </w:rPr>
              <w:t>Canto</w:t>
            </w:r>
            <w:r w:rsidRPr="008D24D9">
              <w:rPr>
                <w:rFonts w:asciiTheme="minorHAnsi" w:hAnsiTheme="minorHAnsi" w:cstheme="minorHAnsi"/>
              </w:rPr>
              <w:t>.</w:t>
            </w:r>
          </w:p>
          <w:p w:rsidR="008D24D9" w:rsidRPr="008D24D9" w:rsidRDefault="008D24D9" w:rsidP="008D24D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D24D9">
              <w:rPr>
                <w:rFonts w:asciiTheme="minorHAnsi" w:hAnsiTheme="minorHAnsi" w:cstheme="minorHAnsi"/>
              </w:rPr>
              <w:t>En su defecto</w:t>
            </w:r>
            <w:r w:rsidR="009D147D" w:rsidRPr="008D24D9">
              <w:rPr>
                <w:rFonts w:asciiTheme="minorHAnsi" w:hAnsiTheme="minorHAnsi" w:cstheme="minorHAnsi"/>
              </w:rPr>
              <w:t xml:space="preserve">, Título Docente </w:t>
            </w:r>
            <w:r w:rsidR="002960F2" w:rsidRPr="008D24D9">
              <w:rPr>
                <w:rFonts w:asciiTheme="minorHAnsi" w:hAnsiTheme="minorHAnsi" w:cstheme="minorHAnsi"/>
              </w:rPr>
              <w:t xml:space="preserve">y/o Licenciatura </w:t>
            </w:r>
            <w:r w:rsidR="009D147D" w:rsidRPr="008D24D9">
              <w:rPr>
                <w:rFonts w:asciiTheme="minorHAnsi" w:hAnsiTheme="minorHAnsi" w:cstheme="minorHAnsi"/>
              </w:rPr>
              <w:t xml:space="preserve">en </w:t>
            </w:r>
            <w:r w:rsidR="00CF4EE5">
              <w:rPr>
                <w:rFonts w:asciiTheme="minorHAnsi" w:hAnsiTheme="minorHAnsi" w:cstheme="minorHAnsi"/>
              </w:rPr>
              <w:t>Canto</w:t>
            </w:r>
            <w:r w:rsidR="009D147D" w:rsidRPr="008D24D9">
              <w:rPr>
                <w:rFonts w:asciiTheme="minorHAnsi" w:hAnsiTheme="minorHAnsi" w:cstheme="minorHAnsi"/>
              </w:rPr>
              <w:t xml:space="preserve"> con experiencia docente co</w:t>
            </w:r>
            <w:r w:rsidR="00BB719F">
              <w:rPr>
                <w:rFonts w:asciiTheme="minorHAnsi" w:hAnsiTheme="minorHAnsi" w:cstheme="minorHAnsi"/>
              </w:rPr>
              <w:t>mprobable en el nivel Superior.</w:t>
            </w:r>
          </w:p>
          <w:p w:rsidR="008D24D9" w:rsidRPr="008D24D9" w:rsidRDefault="009D147D" w:rsidP="008D24D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D24D9">
              <w:rPr>
                <w:rFonts w:asciiTheme="minorHAnsi" w:hAnsiTheme="minorHAnsi" w:cstheme="minorHAnsi"/>
              </w:rPr>
              <w:t>(Títulos otorgado</w:t>
            </w:r>
            <w:r w:rsidR="002960F2" w:rsidRPr="008D24D9">
              <w:rPr>
                <w:rFonts w:asciiTheme="minorHAnsi" w:hAnsiTheme="minorHAnsi" w:cstheme="minorHAnsi"/>
              </w:rPr>
              <w:t>s</w:t>
            </w:r>
            <w:r w:rsidRPr="008D24D9">
              <w:rPr>
                <w:rFonts w:asciiTheme="minorHAnsi" w:hAnsiTheme="minorHAnsi" w:cstheme="minorHAnsi"/>
              </w:rPr>
              <w:t xml:space="preserve"> por Instituciones regidas por Ley 24.521). </w:t>
            </w:r>
          </w:p>
          <w:p w:rsidR="009D147D" w:rsidRPr="008D24D9" w:rsidRDefault="009D147D" w:rsidP="008D24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8D24D9">
              <w:rPr>
                <w:rFonts w:asciiTheme="minorHAnsi" w:hAnsiTheme="minorHAnsi" w:cstheme="minorHAnsi"/>
              </w:rPr>
              <w:t>Además,</w:t>
            </w:r>
            <w:r w:rsidR="008D24D9" w:rsidRPr="008D24D9">
              <w:rPr>
                <w:rFonts w:asciiTheme="minorHAnsi" w:hAnsiTheme="minorHAnsi" w:cstheme="minorHAnsi"/>
              </w:rPr>
              <w:t xml:space="preserve"> en todos los casos, se debe poseer </w:t>
            </w:r>
            <w:r w:rsidRPr="008D24D9">
              <w:rPr>
                <w:rFonts w:asciiTheme="minorHAnsi" w:eastAsia="Times New Roman" w:hAnsiTheme="minorHAnsi" w:cstheme="minorHAnsi"/>
                <w:lang w:val="es-MX" w:eastAsia="es-MX"/>
              </w:rPr>
              <w:t>antecedentes artísticos relevantes comprobables en</w:t>
            </w:r>
            <w:r w:rsidR="002960F2" w:rsidRPr="008D24D9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</w:t>
            </w:r>
            <w:r w:rsidR="00CF4EE5">
              <w:rPr>
                <w:rFonts w:asciiTheme="minorHAnsi" w:eastAsia="Times New Roman" w:hAnsiTheme="minorHAnsi" w:cstheme="minorHAnsi"/>
                <w:lang w:val="es-MX" w:eastAsia="es-MX"/>
              </w:rPr>
              <w:t>Canto</w:t>
            </w:r>
            <w:r w:rsidR="002960F2" w:rsidRPr="008D24D9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y/o música de cámara</w:t>
            </w:r>
            <w:r w:rsidRPr="008D24D9">
              <w:rPr>
                <w:rFonts w:asciiTheme="minorHAnsi" w:eastAsia="Times New Roman" w:hAnsiTheme="minorHAnsi" w:cstheme="minorHAnsi"/>
                <w:lang w:val="es-MX" w:eastAsia="es-MX"/>
              </w:rPr>
              <w:t xml:space="preserve">. </w:t>
            </w:r>
          </w:p>
          <w:p w:rsidR="009D147D" w:rsidRPr="00BC0FAA" w:rsidRDefault="009D147D" w:rsidP="00CF4EE5">
            <w:pPr>
              <w:spacing w:after="0" w:line="240" w:lineRule="auto"/>
              <w:jc w:val="both"/>
              <w:rPr>
                <w:color w:val="FF0000"/>
              </w:rPr>
            </w:pPr>
            <w:r w:rsidRPr="008D24D9">
              <w:rPr>
                <w:rFonts w:asciiTheme="minorHAnsi" w:eastAsia="Times New Roman" w:hAnsiTheme="minorHAnsi" w:cstheme="minorHAnsi"/>
                <w:lang w:val="es-MX" w:eastAsia="es-MX"/>
              </w:rPr>
              <w:t>Se valorará contar con experiencia docente en el nivel Superior en</w:t>
            </w:r>
            <w:r w:rsidR="002960F2" w:rsidRPr="008D24D9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</w:t>
            </w:r>
            <w:r w:rsidR="00CF4EE5">
              <w:rPr>
                <w:rFonts w:asciiTheme="minorHAnsi" w:eastAsia="Times New Roman" w:hAnsiTheme="minorHAnsi" w:cstheme="minorHAnsi"/>
                <w:lang w:val="es-MX" w:eastAsia="es-MX"/>
              </w:rPr>
              <w:t>Canto</w:t>
            </w:r>
            <w:r w:rsidR="002960F2" w:rsidRPr="008D24D9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o</w:t>
            </w:r>
            <w:r w:rsidRPr="008D24D9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cátedras afines a la </w:t>
            </w:r>
            <w:r w:rsidR="002960F2" w:rsidRPr="008D24D9">
              <w:rPr>
                <w:rFonts w:asciiTheme="minorHAnsi" w:eastAsia="Times New Roman" w:hAnsiTheme="minorHAnsi" w:cstheme="minorHAnsi"/>
                <w:lang w:val="es-MX" w:eastAsia="es-MX"/>
              </w:rPr>
              <w:t>interpretación musical</w:t>
            </w:r>
            <w:r w:rsidRPr="008D24D9">
              <w:rPr>
                <w:rFonts w:asciiTheme="minorHAnsi" w:eastAsia="Times New Roman" w:hAnsiTheme="minorHAnsi" w:cstheme="minorHAnsi"/>
                <w:lang w:val="es-MX" w:eastAsia="es-MX"/>
              </w:rPr>
              <w:t xml:space="preserve">, así como también la apertura que muestre el/la postulante hacia </w:t>
            </w:r>
            <w:r w:rsidR="002960F2" w:rsidRPr="008D24D9">
              <w:rPr>
                <w:rFonts w:asciiTheme="minorHAnsi" w:eastAsia="Times New Roman" w:hAnsiTheme="minorHAnsi" w:cstheme="minorHAnsi"/>
                <w:lang w:val="es-MX" w:eastAsia="es-MX"/>
              </w:rPr>
              <w:t>la articulación con otros espacios curriculares</w:t>
            </w:r>
            <w:r w:rsidRPr="008D24D9">
              <w:rPr>
                <w:rFonts w:asciiTheme="minorHAnsi" w:eastAsia="Times New Roman" w:hAnsiTheme="minorHAnsi" w:cstheme="minorHAnsi"/>
                <w:lang w:val="es-MX" w:eastAsia="es-MX"/>
              </w:rPr>
              <w:t>. </w:t>
            </w:r>
          </w:p>
        </w:tc>
      </w:tr>
      <w:tr w:rsidR="009D147D" w:rsidRPr="008F26FE" w:rsidTr="009D147D">
        <w:trPr>
          <w:trHeight w:val="63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Cantidad </w:t>
            </w:r>
            <w:r>
              <w:t xml:space="preserve">máxima </w:t>
            </w:r>
            <w:r w:rsidRPr="008F26FE">
              <w:t>de antecedentes</w:t>
            </w:r>
          </w:p>
        </w:tc>
        <w:tc>
          <w:tcPr>
            <w:tcW w:w="6745" w:type="dxa"/>
            <w:vAlign w:val="center"/>
          </w:tcPr>
          <w:p w:rsidR="009D147D" w:rsidRPr="008F26FE" w:rsidRDefault="00161350" w:rsidP="00161350">
            <w:pPr>
              <w:spacing w:after="0" w:line="240" w:lineRule="auto"/>
            </w:pPr>
            <w:r>
              <w:t>6</w:t>
            </w:r>
            <w:r w:rsidR="009D147D">
              <w:t xml:space="preserve"> (</w:t>
            </w:r>
            <w:r>
              <w:t>seis</w:t>
            </w:r>
            <w:r w:rsidR="009D147D">
              <w:t>) antecedentes acordes al objeto de búsqueda según Grilla adjuntada.</w:t>
            </w:r>
          </w:p>
        </w:tc>
      </w:tr>
      <w:tr w:rsidR="009D147D" w:rsidRPr="008F26FE" w:rsidTr="009D147D">
        <w:trPr>
          <w:trHeight w:val="13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Pro</w:t>
            </w:r>
            <w:r>
              <w:t>puesta</w:t>
            </w:r>
            <w:r w:rsidRPr="008F26FE">
              <w:t xml:space="preserve"> Pedagógic</w:t>
            </w:r>
            <w:r>
              <w:t>a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 w:rsidRPr="00016EBC">
              <w:t xml:space="preserve">Se requiere </w:t>
            </w:r>
            <w:r>
              <w:t>una propuesta</w:t>
            </w:r>
            <w:r w:rsidRPr="00016EBC">
              <w:t xml:space="preserve"> pedagógic</w:t>
            </w:r>
            <w:r>
              <w:t>a</w:t>
            </w:r>
            <w:r w:rsidRPr="00016EBC">
              <w:t xml:space="preserve"> original acorde a los objetivos generales y contenidos mínimos de</w:t>
            </w:r>
            <w:r>
              <w:t>l plan de estudios vigente</w:t>
            </w:r>
            <w:r w:rsidR="005D04A2">
              <w:t xml:space="preserve"> </w:t>
            </w:r>
            <w:r w:rsidR="005D04A2" w:rsidRPr="005D04A2">
              <w:rPr>
                <w:b/>
              </w:rPr>
              <w:t>(*)</w:t>
            </w:r>
            <w:r w:rsidR="00C84ABA">
              <w:rPr>
                <w:b/>
              </w:rPr>
              <w:t xml:space="preserve"> </w:t>
            </w:r>
            <w:r w:rsidR="00C84ABA" w:rsidRPr="00C84ABA">
              <w:t>del Nivel Superior</w:t>
            </w:r>
            <w:r w:rsidR="005D04A2" w:rsidRPr="00C84ABA">
              <w:t>.</w:t>
            </w:r>
            <w:r w:rsidR="00C84ABA">
              <w:t xml:space="preserve"> Se deberá incluir una mención al ciclo Básico (TAP).</w:t>
            </w:r>
          </w:p>
          <w:p w:rsidR="009D147D" w:rsidRPr="00016EBC" w:rsidRDefault="009D147D" w:rsidP="009D147D">
            <w:pPr>
              <w:spacing w:after="0" w:line="240" w:lineRule="auto"/>
            </w:pPr>
            <w:r w:rsidRPr="00A52633">
              <w:t xml:space="preserve">Las características y detalle se encuentran en </w:t>
            </w:r>
            <w:r>
              <w:t>los Art. 35 y 36 del Reglamento de Convocatorias.</w:t>
            </w:r>
          </w:p>
        </w:tc>
      </w:tr>
      <w:tr w:rsidR="009D147D" w:rsidRPr="008F26FE" w:rsidTr="003100AD">
        <w:trPr>
          <w:trHeight w:val="80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>
              <w:t>La modalidad del coloquio será presencial.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El coloquio puede incluir la defensa del proyecto, entrevista y/o clase.</w:t>
            </w:r>
          </w:p>
        </w:tc>
      </w:tr>
      <w:tr w:rsidR="009D147D" w:rsidRPr="008F26FE" w:rsidTr="003100AD">
        <w:trPr>
          <w:trHeight w:val="112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745" w:type="dxa"/>
            <w:vAlign w:val="center"/>
          </w:tcPr>
          <w:p w:rsidR="009D147D" w:rsidRDefault="00E96878" w:rsidP="009D147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Prof. </w:t>
            </w:r>
            <w:r w:rsidR="00CF4EE5">
              <w:rPr>
                <w:rFonts w:asciiTheme="minorHAnsi" w:hAnsiTheme="minorHAnsi" w:cstheme="minorHAnsi"/>
              </w:rPr>
              <w:t xml:space="preserve">Susana </w:t>
            </w:r>
            <w:proofErr w:type="spellStart"/>
            <w:r w:rsidR="00CF4EE5">
              <w:rPr>
                <w:rFonts w:asciiTheme="minorHAnsi" w:hAnsiTheme="minorHAnsi" w:cstheme="minorHAnsi"/>
              </w:rPr>
              <w:t>Caligaris</w:t>
            </w:r>
            <w:proofErr w:type="spellEnd"/>
            <w:r w:rsidR="00CF4EE5">
              <w:rPr>
                <w:rFonts w:asciiTheme="minorHAnsi" w:hAnsiTheme="minorHAnsi" w:cstheme="minorHAnsi"/>
              </w:rPr>
              <w:t xml:space="preserve">  </w:t>
            </w:r>
          </w:p>
          <w:p w:rsidR="00BC0FAA" w:rsidRPr="00432BAB" w:rsidRDefault="00161350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Prof. </w:t>
            </w:r>
            <w:r w:rsidR="00CF4EE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Graciela </w:t>
            </w:r>
            <w:proofErr w:type="spellStart"/>
            <w:r w:rsidR="00CF4EE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Oddone</w:t>
            </w:r>
            <w:proofErr w:type="spellEnd"/>
          </w:p>
          <w:p w:rsidR="00161350" w:rsidRDefault="009D147D" w:rsidP="001613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</w:t>
            </w:r>
            <w:r w:rsidR="00BC0FAA">
              <w:rPr>
                <w:rFonts w:asciiTheme="minorHAnsi" w:hAnsiTheme="minorHAnsi" w:cstheme="minorHAnsi"/>
              </w:rPr>
              <w:t>f</w:t>
            </w:r>
            <w:r w:rsidRPr="00432BAB">
              <w:rPr>
                <w:rFonts w:asciiTheme="minorHAnsi" w:hAnsiTheme="minorHAnsi" w:cstheme="minorHAnsi"/>
              </w:rPr>
              <w:t>.</w:t>
            </w:r>
            <w:r w:rsidR="00BC0FAA">
              <w:rPr>
                <w:rFonts w:asciiTheme="minorHAnsi" w:hAnsiTheme="minorHAnsi" w:cstheme="minorHAnsi"/>
              </w:rPr>
              <w:t xml:space="preserve"> </w:t>
            </w:r>
            <w:r w:rsidR="00CF4EE5">
              <w:rPr>
                <w:rFonts w:asciiTheme="minorHAnsi" w:hAnsiTheme="minorHAnsi" w:cstheme="minorHAnsi"/>
              </w:rPr>
              <w:t xml:space="preserve">Sergio </w:t>
            </w:r>
            <w:proofErr w:type="spellStart"/>
            <w:r w:rsidR="00CF4EE5">
              <w:rPr>
                <w:rFonts w:asciiTheme="minorHAnsi" w:hAnsiTheme="minorHAnsi" w:cstheme="minorHAnsi"/>
              </w:rPr>
              <w:t>Goldwasser</w:t>
            </w:r>
            <w:proofErr w:type="spellEnd"/>
          </w:p>
          <w:p w:rsidR="009D147D" w:rsidRPr="00BC0FAA" w:rsidRDefault="00CF4EE5" w:rsidP="00CF4E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Mercedes García </w:t>
            </w:r>
            <w:proofErr w:type="spellStart"/>
            <w:r>
              <w:rPr>
                <w:rFonts w:asciiTheme="minorHAnsi" w:hAnsiTheme="minorHAnsi" w:cstheme="minorHAnsi"/>
              </w:rPr>
              <w:t>Blesa</w:t>
            </w:r>
            <w:proofErr w:type="spellEnd"/>
            <w:r w:rsidR="00BC0FAA">
              <w:rPr>
                <w:rFonts w:asciiTheme="minorHAnsi" w:hAnsiTheme="minorHAnsi" w:cstheme="minorHAnsi"/>
              </w:rPr>
              <w:t xml:space="preserve"> </w:t>
            </w:r>
            <w:r w:rsidR="009D147D" w:rsidRPr="00432BAB">
              <w:rPr>
                <w:rFonts w:asciiTheme="minorHAnsi" w:hAnsiTheme="minorHAnsi" w:cstheme="minorHAnsi"/>
              </w:rPr>
              <w:t xml:space="preserve"> </w:t>
            </w:r>
            <w:r w:rsidR="00E9687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147D" w:rsidRPr="008F26FE" w:rsidTr="009D147D">
        <w:trPr>
          <w:trHeight w:val="1563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Presentación de </w:t>
            </w:r>
            <w:r>
              <w:t>la documentación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</w:t>
            </w:r>
            <w:r>
              <w:rPr>
                <w:b/>
              </w:rPr>
              <w:t xml:space="preserve"> de inscripción</w:t>
            </w:r>
            <w:r w:rsidRPr="00254AE4">
              <w:rPr>
                <w:b/>
              </w:rPr>
              <w:t xml:space="preserve">: 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>
              <w:rPr>
                <w:rFonts w:asciiTheme="minorHAnsi" w:hAnsiTheme="minorHAnsi" w:cstheme="minorHAnsi"/>
                <w:color w:val="333333"/>
                <w:szCs w:val="20"/>
              </w:rPr>
              <w:t>01/03 al 07/03 h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asta las 18 </w:t>
            </w:r>
            <w:proofErr w:type="spellStart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Pr="00704E54">
              <w:rPr>
                <w:b/>
                <w:color w:val="FF0000"/>
                <w:sz w:val="24"/>
              </w:rPr>
              <w:t xml:space="preserve">  </w:t>
            </w:r>
          </w:p>
          <w:p w:rsidR="009D147D" w:rsidRDefault="009D147D" w:rsidP="009D147D">
            <w:pPr>
              <w:spacing w:after="0" w:line="240" w:lineRule="auto"/>
            </w:pPr>
            <w:r>
              <w:t xml:space="preserve">De acuerdo al Reglamento, </w:t>
            </w:r>
            <w:bookmarkStart w:id="0" w:name="_GoBack"/>
            <w:bookmarkEnd w:id="0"/>
            <w:r>
              <w:t>el envío de toda la documentación en formato digital debe ser a</w:t>
            </w:r>
            <w:r w:rsidRPr="00A01B07">
              <w:t xml:space="preserve">l siguiente mail: </w:t>
            </w:r>
          </w:p>
          <w:p w:rsidR="00161350" w:rsidRDefault="00AA3396" w:rsidP="009D147D">
            <w:pPr>
              <w:spacing w:after="0" w:line="240" w:lineRule="auto"/>
            </w:pPr>
            <w:hyperlink r:id="rId7" w:history="1">
              <w:r w:rsidR="008D24D9" w:rsidRPr="005D2E9B">
                <w:rPr>
                  <w:rStyle w:val="Hipervnculo"/>
                </w:rPr>
                <w:t>mesadeentradascsmmf@buenosaires.gob.ar</w:t>
              </w:r>
            </w:hyperlink>
            <w:r w:rsidR="008D24D9">
              <w:t xml:space="preserve"> 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B6620C" w:rsidRDefault="00AE57BA" w:rsidP="009D147D">
      <w:pPr>
        <w:jc w:val="center"/>
        <w:rPr>
          <w:u w:val="single"/>
        </w:rPr>
      </w:pPr>
      <w:r>
        <w:rPr>
          <w:u w:val="single"/>
        </w:rPr>
        <w:t xml:space="preserve">   </w:t>
      </w: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p w:rsidR="005D04A2" w:rsidRDefault="005D04A2" w:rsidP="0065384B">
      <w:pPr>
        <w:spacing w:after="6" w:line="240" w:lineRule="auto"/>
        <w:jc w:val="both"/>
      </w:pPr>
    </w:p>
    <w:p w:rsidR="005D04A2" w:rsidRDefault="005D04A2" w:rsidP="0065384B">
      <w:pPr>
        <w:spacing w:after="6" w:line="240" w:lineRule="auto"/>
        <w:jc w:val="both"/>
      </w:pPr>
    </w:p>
    <w:p w:rsidR="005D04A2" w:rsidRDefault="005D04A2" w:rsidP="0065384B">
      <w:pPr>
        <w:spacing w:after="6" w:line="240" w:lineRule="auto"/>
        <w:jc w:val="both"/>
      </w:pPr>
    </w:p>
    <w:p w:rsidR="005D04A2" w:rsidRDefault="005D04A2" w:rsidP="0065384B">
      <w:pPr>
        <w:spacing w:after="6" w:line="240" w:lineRule="auto"/>
        <w:jc w:val="both"/>
        <w:rPr>
          <w:b/>
          <w:sz w:val="24"/>
        </w:rPr>
      </w:pPr>
      <w:r w:rsidRPr="005D04A2">
        <w:rPr>
          <w:b/>
          <w:sz w:val="24"/>
        </w:rPr>
        <w:lastRenderedPageBreak/>
        <w:t xml:space="preserve">(*) Extracto del Plan Curricular Institucional (ciclo Superior) </w:t>
      </w:r>
    </w:p>
    <w:p w:rsidR="005D04A2" w:rsidRDefault="005D04A2" w:rsidP="0065384B">
      <w:pPr>
        <w:spacing w:after="6" w:line="240" w:lineRule="auto"/>
        <w:jc w:val="both"/>
      </w:pP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eastAsia="es-AR"/>
        </w:rPr>
      </w:pPr>
      <w:r w:rsidRPr="00B406CD">
        <w:rPr>
          <w:rFonts w:asciiTheme="minorHAnsi" w:hAnsiTheme="minorHAnsi" w:cstheme="minorHAnsi"/>
          <w:b/>
          <w:lang w:eastAsia="es-AR"/>
        </w:rPr>
        <w:t>CANTO</w:t>
      </w:r>
    </w:p>
    <w:p w:rsidR="00B406CD" w:rsidRPr="00B406CD" w:rsidRDefault="00B406CD" w:rsidP="00B406C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06CD">
        <w:rPr>
          <w:rFonts w:asciiTheme="minorHAnsi" w:hAnsiTheme="minorHAnsi" w:cstheme="minorHAnsi"/>
          <w:b/>
        </w:rPr>
        <w:t>Fundamentación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Esta asignatura, dividida en cuatro niveles, tiene como objetivo la adquisición de saberes y el desarrollo de capacidades vinculados a las técnicas y los recursos expresivos e interpretativos propios del canto y al conocimiento de su repertorio, propiciando la interrelación entre la producción vocal y los recursos tecnológicos disponibles.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 xml:space="preserve">En tanto práctica social, la producción musical se sustenta en procedimientos compartidos y los modos de producción propios de cada estética particular o forma de construcción sonoro-musical. 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Este dominio no refiere a un simple entrenamiento y desarrollo de habilidades de ejecutante, sino que implica la acción consciente, la reflexión crítica, la construcción creativa y la toma de decisiones en pos de intencionalidades interpretativas y no reproductivas de modelos predeterminados, así como también las posibilidades del acompañamiento musical y la improvisación libre y/o pautada.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 xml:space="preserve">Atiende especialmente las estrategias para resolver problemáticas musicales, técnicas, interpretativas y expresivas abarcando un repertorio diverso en cuanto a autores, géneros, épocas y contextos. 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Asimismo, se enfatiza el análisis sobre los procesos metodológicos de trasposición didáctica propios del canto promoviendo en estudiantes la adquisición de niveles crecientes de autonomía en relación a la interpretación musical.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  <w:lang w:eastAsia="es-AR"/>
        </w:rPr>
      </w:pPr>
    </w:p>
    <w:p w:rsidR="00B406CD" w:rsidRPr="00B406CD" w:rsidRDefault="00B406CD" w:rsidP="00B406CD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lang w:val="es-ES"/>
        </w:rPr>
      </w:pPr>
      <w:r w:rsidRPr="00B406CD">
        <w:rPr>
          <w:rFonts w:asciiTheme="minorHAnsi" w:hAnsiTheme="minorHAnsi" w:cstheme="minorHAnsi"/>
          <w:b/>
          <w:bCs/>
          <w:caps/>
          <w:lang w:val="es-ES"/>
        </w:rPr>
        <w:t>CANTO I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406CD">
        <w:rPr>
          <w:rFonts w:asciiTheme="minorHAnsi" w:hAnsiTheme="minorHAnsi" w:cstheme="minorHAnsi"/>
          <w:b/>
          <w:bCs/>
        </w:rPr>
        <w:t>Objetivos</w:t>
      </w:r>
    </w:p>
    <w:p w:rsidR="00B406CD" w:rsidRPr="00B406CD" w:rsidRDefault="00B406CD" w:rsidP="00B406C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Leer y comprender obras musicales en repertorios solistas y de cámara de mediana complejidad técnica y discursiva.</w:t>
      </w:r>
    </w:p>
    <w:p w:rsidR="00B406CD" w:rsidRPr="00B406CD" w:rsidRDefault="00B406CD" w:rsidP="00B406C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Crear y recrear obras de mediana dificultad técnica y discursiva con resolución de recursos y estrategias pertinentes y coherentes con propósitos expresivos y comunicativos.</w:t>
      </w:r>
    </w:p>
    <w:p w:rsidR="00B406CD" w:rsidRPr="00B406CD" w:rsidRDefault="00B406CD" w:rsidP="00B406C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eastAsia="Times New Roman" w:hAnsiTheme="minorHAnsi" w:cstheme="minorHAnsi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B406CD" w:rsidRPr="00B406CD" w:rsidRDefault="00B406CD" w:rsidP="00B406C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406CD">
        <w:rPr>
          <w:rFonts w:asciiTheme="minorHAnsi" w:hAnsiTheme="minorHAnsi" w:cstheme="minorHAnsi"/>
          <w:lang w:val="es-MX"/>
        </w:rPr>
        <w:t>Resolver con criterio fundado el establecimiento del sistema referencial en la interpretación.</w:t>
      </w:r>
    </w:p>
    <w:p w:rsidR="00B406CD" w:rsidRPr="00B406CD" w:rsidRDefault="00B406CD" w:rsidP="00B406CD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  <w:b/>
        </w:rPr>
        <w:t>Ejes de contenido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B406CD">
        <w:rPr>
          <w:rFonts w:asciiTheme="minorHAnsi" w:hAnsiTheme="minorHAnsi" w:cstheme="minorHAnsi"/>
          <w:lang w:val="es-MX"/>
        </w:rPr>
        <w:t xml:space="preserve">Afinación relativa de la funcionalidad armónica. </w:t>
      </w:r>
      <w:r w:rsidRPr="00B406CD">
        <w:rPr>
          <w:rFonts w:asciiTheme="minorHAnsi" w:eastAsia="Arial Unicode MS" w:hAnsiTheme="minorHAnsi" w:cstheme="minorHAnsi"/>
        </w:rPr>
        <w:t>Concordancia con el tono corporal y la fisiología vocal.</w:t>
      </w:r>
      <w:r w:rsidRPr="00B406CD">
        <w:rPr>
          <w:rFonts w:asciiTheme="minorHAnsi" w:hAnsiTheme="minorHAnsi" w:cstheme="minorHAnsi"/>
          <w:lang w:val="es-MX"/>
        </w:rPr>
        <w:t xml:space="preserve"> Articulación </w:t>
      </w:r>
      <w:proofErr w:type="spellStart"/>
      <w:r w:rsidRPr="00B406CD">
        <w:rPr>
          <w:rFonts w:asciiTheme="minorHAnsi" w:hAnsiTheme="minorHAnsi" w:cstheme="minorHAnsi"/>
          <w:lang w:val="es-MX"/>
        </w:rPr>
        <w:t>consonate</w:t>
      </w:r>
      <w:proofErr w:type="spellEnd"/>
      <w:r w:rsidRPr="00B406CD">
        <w:rPr>
          <w:rFonts w:asciiTheme="minorHAnsi" w:hAnsiTheme="minorHAnsi" w:cstheme="minorHAnsi"/>
          <w:lang w:val="es-MX"/>
        </w:rPr>
        <w:t xml:space="preserve">-vocal. </w:t>
      </w:r>
      <w:r w:rsidRPr="00B406CD">
        <w:rPr>
          <w:rFonts w:asciiTheme="minorHAnsi" w:hAnsiTheme="minorHAnsi" w:cstheme="minorHAnsi"/>
        </w:rPr>
        <w:t>Desarrollo d</w:t>
      </w:r>
      <w:r w:rsidRPr="00B406CD">
        <w:rPr>
          <w:rFonts w:asciiTheme="minorHAnsi" w:eastAsia="Arial Unicode MS" w:hAnsiTheme="minorHAnsi" w:cstheme="minorHAnsi"/>
        </w:rPr>
        <w:t xml:space="preserve">el </w:t>
      </w:r>
      <w:proofErr w:type="spellStart"/>
      <w:r w:rsidRPr="00B406CD">
        <w:rPr>
          <w:rFonts w:asciiTheme="minorHAnsi" w:eastAsia="Arial Unicode MS" w:hAnsiTheme="minorHAnsi" w:cstheme="minorHAnsi"/>
        </w:rPr>
        <w:t>vibrato</w:t>
      </w:r>
      <w:proofErr w:type="spellEnd"/>
      <w:r w:rsidRPr="00B406CD">
        <w:rPr>
          <w:rFonts w:asciiTheme="minorHAnsi" w:eastAsia="Arial Unicode MS" w:hAnsiTheme="minorHAnsi" w:cstheme="minorHAnsi"/>
        </w:rPr>
        <w:t xml:space="preserve"> y la compresión medial en relación a los parámetros vocales</w:t>
      </w:r>
      <w:r w:rsidRPr="00B406CD">
        <w:rPr>
          <w:rFonts w:asciiTheme="minorHAnsi" w:hAnsiTheme="minorHAnsi" w:cstheme="minorHAnsi"/>
        </w:rPr>
        <w:t xml:space="preserve">. </w:t>
      </w:r>
      <w:r w:rsidRPr="00B406CD">
        <w:rPr>
          <w:rFonts w:asciiTheme="minorHAnsi" w:hAnsiTheme="minorHAnsi" w:cstheme="minorHAnsi"/>
          <w:lang w:val="es-MX"/>
        </w:rPr>
        <w:t xml:space="preserve">Sistema referencial en la interpretación. Recursos y estrategias para la interpretación y recreación de obras, textos y discursos musicales de mediana dificultad técnica, en función de criterios estilísticos y propósitos comunicativos. Estrategias y procedimientos de estudio. </w:t>
      </w:r>
      <w:r w:rsidRPr="00B406CD">
        <w:rPr>
          <w:rFonts w:asciiTheme="minorHAnsi" w:eastAsia="Times New Roman" w:hAnsiTheme="minorHAnsi" w:cstheme="minorHAnsi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406CD" w:rsidRPr="00B406CD" w:rsidRDefault="00B406CD" w:rsidP="00B406CD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lang w:val="es-ES"/>
        </w:rPr>
      </w:pPr>
      <w:r w:rsidRPr="00B406CD">
        <w:rPr>
          <w:rFonts w:asciiTheme="minorHAnsi" w:hAnsiTheme="minorHAnsi" w:cstheme="minorHAnsi"/>
          <w:b/>
          <w:bCs/>
          <w:caps/>
          <w:lang w:val="es-ES"/>
        </w:rPr>
        <w:t>CANTO II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406CD">
        <w:rPr>
          <w:rFonts w:asciiTheme="minorHAnsi" w:hAnsiTheme="minorHAnsi" w:cstheme="minorHAnsi"/>
          <w:b/>
          <w:bCs/>
        </w:rPr>
        <w:t>Objetivos</w:t>
      </w:r>
    </w:p>
    <w:p w:rsidR="00B406CD" w:rsidRPr="00B406CD" w:rsidRDefault="00B406CD" w:rsidP="00B406CD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Leer y comprender obras musicales en repertorios solistas y de cámara de mediana complejidad técnica y discursiva.</w:t>
      </w:r>
    </w:p>
    <w:p w:rsidR="00B406CD" w:rsidRPr="00B406CD" w:rsidRDefault="00B406CD" w:rsidP="00B406CD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Crear y recrear obras de mediana dificultad técnica y discursiva con resolución de recursos y estrategias pertinentes y coherentes con propósitos expresivos y comunicativos.</w:t>
      </w:r>
    </w:p>
    <w:p w:rsidR="00B406CD" w:rsidRPr="00B406CD" w:rsidRDefault="00B406CD" w:rsidP="00B406CD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eastAsia="Times New Roman" w:hAnsiTheme="minorHAnsi" w:cstheme="minorHAnsi"/>
        </w:rPr>
        <w:t xml:space="preserve">Interpretar y recrear, en forma individual, en pequeños y grandes conjuntos, obras, discursos y expresiones musicales de repertorios provenientes de distintos estéticas y contextos musicales </w:t>
      </w:r>
      <w:r w:rsidRPr="00B406CD">
        <w:rPr>
          <w:rFonts w:asciiTheme="minorHAnsi" w:eastAsia="Times New Roman" w:hAnsiTheme="minorHAnsi" w:cstheme="minorHAnsi"/>
        </w:rPr>
        <w:lastRenderedPageBreak/>
        <w:t>en grado creciente de complejidad técnica y discursiva, a partir de propósitos y criterios interpretativos propios y de época.</w:t>
      </w:r>
    </w:p>
    <w:p w:rsidR="00B406CD" w:rsidRPr="00B406CD" w:rsidRDefault="00B406CD" w:rsidP="00B406CD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406CD">
        <w:rPr>
          <w:rFonts w:asciiTheme="minorHAnsi" w:hAnsiTheme="minorHAnsi" w:cstheme="minorHAnsi"/>
          <w:lang w:val="es-MX"/>
        </w:rPr>
        <w:t>Resolver con criterio fundado el establecimiento del sistema referencial en la interpretación.</w:t>
      </w:r>
    </w:p>
    <w:p w:rsidR="00B406CD" w:rsidRPr="00B406CD" w:rsidRDefault="00B406CD" w:rsidP="00B406CD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  <w:b/>
        </w:rPr>
        <w:t>Ejes de contenido</w:t>
      </w:r>
    </w:p>
    <w:p w:rsidR="00B406CD" w:rsidRPr="00B406CD" w:rsidRDefault="00B406CD" w:rsidP="00B406C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B406CD">
        <w:rPr>
          <w:rFonts w:asciiTheme="minorHAnsi" w:hAnsiTheme="minorHAnsi" w:cstheme="minorHAnsi"/>
        </w:rPr>
        <w:t xml:space="preserve">Profundización de la articulación consonante-vocal y de las articulaciones. Resolución y aplicación en obras repertorio solista y de cámara. </w:t>
      </w:r>
      <w:r w:rsidRPr="00B406CD">
        <w:rPr>
          <w:rFonts w:asciiTheme="minorHAnsi" w:eastAsia="Times New Roman" w:hAnsiTheme="minorHAnsi" w:cstheme="minorHAnsi"/>
          <w:lang w:eastAsia="es-AR"/>
        </w:rPr>
        <w:t>Recursos técnicos y expresivos específicos</w:t>
      </w:r>
      <w:r w:rsidRPr="00B406CD">
        <w:rPr>
          <w:rFonts w:asciiTheme="minorHAnsi" w:hAnsiTheme="minorHAnsi" w:cstheme="minorHAnsi"/>
        </w:rPr>
        <w:t xml:space="preserve"> para la lectura a primera vista y la improvisación. </w:t>
      </w:r>
      <w:r w:rsidRPr="00B406CD">
        <w:rPr>
          <w:rFonts w:asciiTheme="minorHAnsi" w:hAnsiTheme="minorHAnsi" w:cstheme="minorHAnsi"/>
          <w:lang w:val="es-MX"/>
        </w:rPr>
        <w:t xml:space="preserve">Recursos y estrategias para la interpretación y recreación de obras, textos y discursos musicales de mediana dificultad técnica, en función de criterios estilísticos y propósitos comunicativos. Estrategias y procedimientos de estudio. </w:t>
      </w:r>
      <w:r w:rsidRPr="00B406CD">
        <w:rPr>
          <w:rFonts w:asciiTheme="minorHAnsi" w:eastAsia="Times New Roman" w:hAnsiTheme="minorHAnsi" w:cstheme="minorHAnsi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:rsidR="00B406CD" w:rsidRPr="00B406CD" w:rsidRDefault="00B406CD" w:rsidP="00B406CD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u w:val="single"/>
          <w:lang w:val="es-ES"/>
        </w:rPr>
      </w:pPr>
    </w:p>
    <w:p w:rsidR="00B406CD" w:rsidRPr="00B406CD" w:rsidRDefault="00B406CD" w:rsidP="00B406CD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lang w:val="es-ES"/>
        </w:rPr>
      </w:pPr>
      <w:r w:rsidRPr="00B406CD">
        <w:rPr>
          <w:rFonts w:asciiTheme="minorHAnsi" w:hAnsiTheme="minorHAnsi" w:cstheme="minorHAnsi"/>
          <w:b/>
          <w:bCs/>
          <w:caps/>
          <w:lang w:val="es-ES"/>
        </w:rPr>
        <w:t>CANTO III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406CD">
        <w:rPr>
          <w:rFonts w:asciiTheme="minorHAnsi" w:hAnsiTheme="minorHAnsi" w:cstheme="minorHAnsi"/>
          <w:b/>
          <w:bCs/>
        </w:rPr>
        <w:t>Objetivos</w:t>
      </w:r>
    </w:p>
    <w:p w:rsidR="00B406CD" w:rsidRPr="00B406CD" w:rsidRDefault="00B406CD" w:rsidP="00B406CD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Leer y comprender obras musicales en repertorios solistas y de cámara de alta complejidad técnica y discursiva.</w:t>
      </w:r>
    </w:p>
    <w:p w:rsidR="00B406CD" w:rsidRPr="00B406CD" w:rsidRDefault="00B406CD" w:rsidP="00B406CD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Comprender las diferentes posibilidades expresivas de las consonantes en términos de posibilitar, reforzar, energizar e interrumpir la producción del discurso musical y vocálico.</w:t>
      </w:r>
    </w:p>
    <w:p w:rsidR="00B406CD" w:rsidRPr="00B406CD" w:rsidRDefault="00B406CD" w:rsidP="00B406CD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Crear y recrear obras de alta dificultad técnica y discursiva con resolución de recursos y estrategias pertinentes y coherentes con propósitos expresivos y comunicativos.</w:t>
      </w:r>
    </w:p>
    <w:p w:rsidR="00B406CD" w:rsidRPr="00B406CD" w:rsidRDefault="00B406CD" w:rsidP="00B406CD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eastAsia="Times New Roman" w:hAnsiTheme="minorHAnsi" w:cstheme="minorHAnsi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B406CD" w:rsidRPr="00B406CD" w:rsidRDefault="00B406CD" w:rsidP="00B406CD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  <w:lang w:val="es-MX"/>
        </w:rPr>
        <w:t>Resolver con criterio fundado el establecimiento del sistema referencial en la interpretación.</w:t>
      </w:r>
    </w:p>
    <w:p w:rsidR="00B406CD" w:rsidRPr="00B406CD" w:rsidRDefault="00B406CD" w:rsidP="00B406CD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  <w:b/>
        </w:rPr>
        <w:t>Ejes de contenido</w:t>
      </w:r>
    </w:p>
    <w:p w:rsidR="00B406CD" w:rsidRPr="00B406CD" w:rsidRDefault="00B406CD" w:rsidP="00B406C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B406CD">
        <w:rPr>
          <w:rFonts w:asciiTheme="minorHAnsi" w:hAnsiTheme="minorHAnsi" w:cstheme="minorHAnsi"/>
        </w:rPr>
        <w:t>Profundización de técnicas de virtuosismo vocal.</w:t>
      </w:r>
      <w:r w:rsidRPr="00B406CD">
        <w:rPr>
          <w:rStyle w:val="Refdecomentario"/>
          <w:rFonts w:asciiTheme="minorHAnsi" w:eastAsia="SimSun" w:hAnsiTheme="minorHAnsi" w:cstheme="minorHAnsi"/>
          <w:kern w:val="2"/>
          <w:sz w:val="22"/>
          <w:szCs w:val="22"/>
          <w:lang w:eastAsia="ar-SA"/>
        </w:rPr>
        <w:t xml:space="preserve"> </w:t>
      </w:r>
      <w:r w:rsidRPr="00B406CD">
        <w:rPr>
          <w:rFonts w:asciiTheme="minorHAnsi" w:hAnsiTheme="minorHAnsi" w:cstheme="minorHAnsi"/>
        </w:rPr>
        <w:t xml:space="preserve">Desarrollo vocal de las posibilidades expresivas de las consonantes. Recursos para la lectura a primera vista y la improvisación. </w:t>
      </w:r>
      <w:r w:rsidRPr="00B406CD">
        <w:rPr>
          <w:rFonts w:asciiTheme="minorHAnsi" w:hAnsiTheme="minorHAnsi" w:cstheme="minorHAnsi"/>
          <w:lang w:val="es-MX"/>
        </w:rPr>
        <w:t xml:space="preserve">Recursos y estrategias para la interpretación y recreación de obras y discursos musicales de alta dificultad técnica, en función de criterios estilísticos y propósitos comunicativos. Estrategias y procedimientos de estudio. </w:t>
      </w:r>
      <w:r w:rsidRPr="00B406CD">
        <w:rPr>
          <w:rFonts w:asciiTheme="minorHAnsi" w:eastAsia="Times New Roman" w:hAnsiTheme="minorHAnsi" w:cstheme="minorHAnsi"/>
          <w:lang w:eastAsia="es-AR"/>
        </w:rPr>
        <w:t>Características discursivas y criterios interpretativos de obras de alta complejidad técnica, de repertorios académicos y populares, universales y con énfasis en repertorios argentinos y latinoamericanos.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406CD" w:rsidRPr="00B406CD" w:rsidRDefault="00B406CD" w:rsidP="00B406CD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lang w:val="es-ES"/>
        </w:rPr>
      </w:pPr>
      <w:r w:rsidRPr="00B406CD">
        <w:rPr>
          <w:rFonts w:asciiTheme="minorHAnsi" w:hAnsiTheme="minorHAnsi" w:cstheme="minorHAnsi"/>
          <w:b/>
          <w:bCs/>
          <w:caps/>
          <w:lang w:val="es-ES"/>
        </w:rPr>
        <w:t>CANTO IV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406CD">
        <w:rPr>
          <w:rFonts w:asciiTheme="minorHAnsi" w:hAnsiTheme="minorHAnsi" w:cstheme="minorHAnsi"/>
          <w:b/>
          <w:bCs/>
        </w:rPr>
        <w:t>Objetivos</w:t>
      </w:r>
    </w:p>
    <w:p w:rsidR="00B406CD" w:rsidRPr="00B406CD" w:rsidRDefault="00B406CD" w:rsidP="00B406CD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Abordar obras y discursos musicales en grafías contemporáneas.</w:t>
      </w:r>
    </w:p>
    <w:p w:rsidR="00B406CD" w:rsidRPr="00B406CD" w:rsidRDefault="00B406CD" w:rsidP="00B406CD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Leer y comprender obras musicales en repertorios solistas y de cámara de alta complejidad técnica y discursiva.</w:t>
      </w:r>
    </w:p>
    <w:p w:rsidR="00B406CD" w:rsidRPr="00B406CD" w:rsidRDefault="00B406CD" w:rsidP="00B406CD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</w:rPr>
        <w:t>Crear y recrear obras de alta dificultad técnica y discursiva con resolución de recursos y estrategias pertinentes y coherentes con propósitos expresivos y comunicativos.</w:t>
      </w:r>
    </w:p>
    <w:p w:rsidR="00B406CD" w:rsidRPr="00B406CD" w:rsidRDefault="00B406CD" w:rsidP="00B406CD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406CD">
        <w:rPr>
          <w:rFonts w:asciiTheme="minorHAnsi" w:eastAsia="Times New Roman" w:hAnsiTheme="minorHAnsi" w:cstheme="minorHAnsi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B406CD" w:rsidRPr="00B406CD" w:rsidRDefault="00B406CD" w:rsidP="00B406CD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B406CD">
        <w:rPr>
          <w:rFonts w:asciiTheme="minorHAnsi" w:hAnsiTheme="minorHAnsi" w:cstheme="minorHAnsi"/>
          <w:b/>
        </w:rPr>
        <w:t>Ejes de contenido</w:t>
      </w:r>
    </w:p>
    <w:p w:rsidR="00B406CD" w:rsidRPr="00B406CD" w:rsidRDefault="00B406CD" w:rsidP="00B406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B406CD">
        <w:rPr>
          <w:rFonts w:asciiTheme="minorHAnsi" w:hAnsiTheme="minorHAnsi" w:cstheme="minorHAnsi"/>
        </w:rPr>
        <w:t xml:space="preserve">Profundización de las técnicas de virtuosismo vocal. Desarrollo del sonido. Recursos para la lectura a primera vista y la improvisación. </w:t>
      </w:r>
      <w:r w:rsidRPr="00B406CD">
        <w:rPr>
          <w:rFonts w:asciiTheme="minorHAnsi" w:hAnsiTheme="minorHAnsi" w:cstheme="minorHAnsi"/>
          <w:lang w:val="es-MX"/>
        </w:rPr>
        <w:t xml:space="preserve">Recursos y estrategias para la interpretación y recreación de obras y discursos musicales de alta dificultad técnica, en función de criterios estilísticos y propósitos comunicativos. Estrategias y procedimientos de estudio. </w:t>
      </w:r>
      <w:r w:rsidRPr="00B406CD">
        <w:rPr>
          <w:rFonts w:asciiTheme="minorHAnsi" w:eastAsia="Times New Roman" w:hAnsiTheme="minorHAnsi" w:cstheme="minorHAnsi"/>
          <w:lang w:eastAsia="es-AR"/>
        </w:rPr>
        <w:t xml:space="preserve">Características discursivas y criterios </w:t>
      </w:r>
      <w:r w:rsidRPr="00B406CD">
        <w:rPr>
          <w:rFonts w:asciiTheme="minorHAnsi" w:eastAsia="Times New Roman" w:hAnsiTheme="minorHAnsi" w:cstheme="minorHAnsi"/>
          <w:lang w:eastAsia="es-AR"/>
        </w:rPr>
        <w:lastRenderedPageBreak/>
        <w:t>interpretativos de obras de alta complejidad técnica, de repertorios académicos y populares, universales y con énfasis en repertorios argentinos y latinoamericanos.</w:t>
      </w:r>
    </w:p>
    <w:p w:rsidR="00CF4EE5" w:rsidRDefault="00CF4EE5" w:rsidP="0065384B">
      <w:pPr>
        <w:spacing w:after="6" w:line="240" w:lineRule="auto"/>
        <w:jc w:val="both"/>
      </w:pPr>
    </w:p>
    <w:sectPr w:rsidR="00CF4EE5" w:rsidSect="00B6620C">
      <w:headerReference w:type="default" r:id="rId8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96" w:rsidRDefault="00AA3396" w:rsidP="00740EA4">
      <w:pPr>
        <w:spacing w:after="0" w:line="240" w:lineRule="auto"/>
      </w:pPr>
      <w:r>
        <w:separator/>
      </w:r>
    </w:p>
  </w:endnote>
  <w:endnote w:type="continuationSeparator" w:id="0">
    <w:p w:rsidR="00AA3396" w:rsidRDefault="00AA3396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96" w:rsidRDefault="00AA3396" w:rsidP="00740EA4">
      <w:pPr>
        <w:spacing w:after="0" w:line="240" w:lineRule="auto"/>
      </w:pPr>
      <w:r>
        <w:separator/>
      </w:r>
    </w:p>
  </w:footnote>
  <w:footnote w:type="continuationSeparator" w:id="0">
    <w:p w:rsidR="00AA3396" w:rsidRDefault="00AA3396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E" w:rsidRDefault="000E2EEE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</w:p>
  <w:p w:rsidR="000E2EEE" w:rsidRDefault="000E2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9ED"/>
    <w:multiLevelType w:val="multilevel"/>
    <w:tmpl w:val="282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31B8"/>
    <w:multiLevelType w:val="multilevel"/>
    <w:tmpl w:val="4E6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20A0C"/>
    <w:multiLevelType w:val="multilevel"/>
    <w:tmpl w:val="211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5270CB"/>
    <w:multiLevelType w:val="multilevel"/>
    <w:tmpl w:val="C11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4"/>
  </w:num>
  <w:num w:numId="5">
    <w:abstractNumId w:val="19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16"/>
  </w:num>
  <w:num w:numId="16">
    <w:abstractNumId w:val="2"/>
  </w:num>
  <w:num w:numId="17">
    <w:abstractNumId w:val="17"/>
  </w:num>
  <w:num w:numId="18">
    <w:abstractNumId w:val="12"/>
  </w:num>
  <w:num w:numId="19">
    <w:abstractNumId w:val="1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A1A7F"/>
    <w:rsid w:val="000B41C6"/>
    <w:rsid w:val="000E0FBA"/>
    <w:rsid w:val="000E15D6"/>
    <w:rsid w:val="000E2EEE"/>
    <w:rsid w:val="000F5CB7"/>
    <w:rsid w:val="000F77E8"/>
    <w:rsid w:val="00105DE6"/>
    <w:rsid w:val="001419CB"/>
    <w:rsid w:val="00157FF9"/>
    <w:rsid w:val="00161350"/>
    <w:rsid w:val="001866E2"/>
    <w:rsid w:val="001A34DD"/>
    <w:rsid w:val="001C278F"/>
    <w:rsid w:val="001E50F9"/>
    <w:rsid w:val="001E5DE6"/>
    <w:rsid w:val="00245695"/>
    <w:rsid w:val="00254AE4"/>
    <w:rsid w:val="00263BA4"/>
    <w:rsid w:val="00267D22"/>
    <w:rsid w:val="002960F2"/>
    <w:rsid w:val="002A33A8"/>
    <w:rsid w:val="002C67D5"/>
    <w:rsid w:val="002F01A0"/>
    <w:rsid w:val="002F3108"/>
    <w:rsid w:val="00302092"/>
    <w:rsid w:val="003100AD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3C0ECA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C2725"/>
    <w:rsid w:val="004D7990"/>
    <w:rsid w:val="005177EA"/>
    <w:rsid w:val="00540784"/>
    <w:rsid w:val="0058046F"/>
    <w:rsid w:val="00582E22"/>
    <w:rsid w:val="00593EE5"/>
    <w:rsid w:val="005B1BF0"/>
    <w:rsid w:val="005C6F86"/>
    <w:rsid w:val="005D04A2"/>
    <w:rsid w:val="005D3CA7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B54F2"/>
    <w:rsid w:val="006D31C0"/>
    <w:rsid w:val="00704E54"/>
    <w:rsid w:val="00725285"/>
    <w:rsid w:val="00740EA4"/>
    <w:rsid w:val="00790396"/>
    <w:rsid w:val="007A425D"/>
    <w:rsid w:val="007B3FAB"/>
    <w:rsid w:val="00832957"/>
    <w:rsid w:val="008477DF"/>
    <w:rsid w:val="00862853"/>
    <w:rsid w:val="00881BB2"/>
    <w:rsid w:val="00883231"/>
    <w:rsid w:val="00885498"/>
    <w:rsid w:val="00885592"/>
    <w:rsid w:val="00891E79"/>
    <w:rsid w:val="008D24D9"/>
    <w:rsid w:val="008E20E6"/>
    <w:rsid w:val="008F26FE"/>
    <w:rsid w:val="008F5814"/>
    <w:rsid w:val="0091214D"/>
    <w:rsid w:val="00951A3C"/>
    <w:rsid w:val="00955EE8"/>
    <w:rsid w:val="00975BDC"/>
    <w:rsid w:val="00981667"/>
    <w:rsid w:val="009825BA"/>
    <w:rsid w:val="0099596A"/>
    <w:rsid w:val="009A5EBC"/>
    <w:rsid w:val="009B51FE"/>
    <w:rsid w:val="009D147D"/>
    <w:rsid w:val="009E0C41"/>
    <w:rsid w:val="009E7928"/>
    <w:rsid w:val="009F4092"/>
    <w:rsid w:val="009F7BB6"/>
    <w:rsid w:val="00A01B07"/>
    <w:rsid w:val="00A369AE"/>
    <w:rsid w:val="00A42EF7"/>
    <w:rsid w:val="00A52633"/>
    <w:rsid w:val="00A60BFF"/>
    <w:rsid w:val="00A70BE8"/>
    <w:rsid w:val="00A817FD"/>
    <w:rsid w:val="00A978D3"/>
    <w:rsid w:val="00AA3396"/>
    <w:rsid w:val="00AA41F1"/>
    <w:rsid w:val="00AE57BA"/>
    <w:rsid w:val="00AF757B"/>
    <w:rsid w:val="00AF7F28"/>
    <w:rsid w:val="00B278C1"/>
    <w:rsid w:val="00B406CD"/>
    <w:rsid w:val="00B45CD2"/>
    <w:rsid w:val="00B50D7F"/>
    <w:rsid w:val="00B531EF"/>
    <w:rsid w:val="00B63F2B"/>
    <w:rsid w:val="00B644AB"/>
    <w:rsid w:val="00B6620C"/>
    <w:rsid w:val="00B96071"/>
    <w:rsid w:val="00BA6509"/>
    <w:rsid w:val="00BB719F"/>
    <w:rsid w:val="00BC0FAA"/>
    <w:rsid w:val="00BD6C00"/>
    <w:rsid w:val="00BD7DBE"/>
    <w:rsid w:val="00BF1D5F"/>
    <w:rsid w:val="00C4348B"/>
    <w:rsid w:val="00C75C88"/>
    <w:rsid w:val="00C84ABA"/>
    <w:rsid w:val="00C9260A"/>
    <w:rsid w:val="00C95ABF"/>
    <w:rsid w:val="00C96A3A"/>
    <w:rsid w:val="00CA3BCC"/>
    <w:rsid w:val="00CF4C9F"/>
    <w:rsid w:val="00CF4EE5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A32ED"/>
    <w:rsid w:val="00DC7962"/>
    <w:rsid w:val="00DD64B7"/>
    <w:rsid w:val="00E11535"/>
    <w:rsid w:val="00E3010D"/>
    <w:rsid w:val="00E5013F"/>
    <w:rsid w:val="00E654D2"/>
    <w:rsid w:val="00E82571"/>
    <w:rsid w:val="00E8319B"/>
    <w:rsid w:val="00E93156"/>
    <w:rsid w:val="00E96878"/>
    <w:rsid w:val="00ED1F22"/>
    <w:rsid w:val="00F113CF"/>
    <w:rsid w:val="00F11529"/>
    <w:rsid w:val="00F118AA"/>
    <w:rsid w:val="00F36DF5"/>
    <w:rsid w:val="00FA0CB3"/>
    <w:rsid w:val="00FB5544"/>
    <w:rsid w:val="00FD177F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FFBC7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adeentradascsmmf@buenosaires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6</cp:revision>
  <dcterms:created xsi:type="dcterms:W3CDTF">2024-02-20T17:45:00Z</dcterms:created>
  <dcterms:modified xsi:type="dcterms:W3CDTF">2024-02-20T18:11:00Z</dcterms:modified>
</cp:coreProperties>
</file>