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3D1" w:rsidRDefault="00333016">
      <w:pPr>
        <w:jc w:val="center"/>
        <w:rPr>
          <w:u w:val="single"/>
        </w:rPr>
      </w:pPr>
      <w:r>
        <w:rPr>
          <w:u w:val="single"/>
        </w:rPr>
        <w:t>FICHA PARA CONVOCATORIAS DOCENTES</w:t>
      </w:r>
    </w:p>
    <w:p w:rsidR="00D033D1" w:rsidRDefault="00D033D1">
      <w:pPr>
        <w:spacing w:after="0"/>
        <w:rPr>
          <w:u w:val="single"/>
        </w:rPr>
      </w:pPr>
    </w:p>
    <w:p w:rsidR="00D033D1" w:rsidRDefault="00D033D1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1"/>
        <w:tblpPr w:leftFromText="141" w:rightFromText="141" w:vertAnchor="page" w:horzAnchor="margin" w:tblpY="3135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457"/>
      </w:tblGrid>
      <w:tr w:rsidR="00D033D1">
        <w:trPr>
          <w:trHeight w:val="416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DEPARTAMENTO ACADÉMICO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—--</w:t>
            </w:r>
          </w:p>
        </w:tc>
      </w:tr>
      <w:tr w:rsidR="00D033D1">
        <w:trPr>
          <w:trHeight w:val="422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Coordinadora  a/c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</w:pPr>
            <w:proofErr w:type="spellStart"/>
            <w:r>
              <w:t>Vicedirección</w:t>
            </w:r>
            <w:proofErr w:type="spellEnd"/>
          </w:p>
        </w:tc>
      </w:tr>
      <w:tr w:rsidR="00D033D1">
        <w:trPr>
          <w:trHeight w:val="430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Espacio curricular</w:t>
            </w:r>
          </w:p>
        </w:tc>
        <w:tc>
          <w:tcPr>
            <w:tcW w:w="6457" w:type="dxa"/>
            <w:vAlign w:val="center"/>
          </w:tcPr>
          <w:p w:rsidR="00D033D1" w:rsidRDefault="002D30B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bookmarkStart w:id="0" w:name="_heading=h.cml1d952v8kl" w:colFirst="0" w:colLast="0"/>
            <w:bookmarkEnd w:id="0"/>
            <w:r>
              <w:rPr>
                <w:b/>
                <w:bCs/>
              </w:rPr>
              <w:t>TALLER DE COORDINACIÓN Y GESTIÓN EDUCATIVA (A/C PRECEPTORÍA NIÑAS Y NIÑOS)</w:t>
            </w:r>
          </w:p>
        </w:tc>
      </w:tr>
      <w:tr w:rsidR="00D033D1">
        <w:trPr>
          <w:trHeight w:val="420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 xml:space="preserve">Ciclo o Nivel 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Básico</w:t>
            </w:r>
          </w:p>
        </w:tc>
      </w:tr>
      <w:tr w:rsidR="00D033D1">
        <w:trPr>
          <w:trHeight w:val="4545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Perfil docente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Título terciario y/o universitario (docente, licenciatura, tecnicatura superior) </w:t>
            </w:r>
            <w:r>
              <w:rPr>
                <w:b/>
                <w:bCs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 acreditar antecedentes relevantes en el desempeño de la docencia con Niñas y Niños.</w:t>
            </w:r>
          </w:p>
          <w:p w:rsidR="00D033D1" w:rsidRDefault="0033301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Demostrar predisposición para el trabajo en equipo y la resolución de problemas.</w:t>
            </w:r>
          </w:p>
          <w:p w:rsidR="00D033D1" w:rsidRDefault="0033301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Mantener buen trato con docentes, personal administrativo y estudiantes.</w:t>
            </w:r>
          </w:p>
          <w:p w:rsidR="00D033D1" w:rsidRDefault="0033301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Conocer las normativas vigentes y tener familiaridad con las Actividades del Plan Niñas y Niños.</w:t>
            </w:r>
          </w:p>
          <w:p w:rsidR="00D033D1" w:rsidRDefault="0033301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Demostrar manejo de herramientas tecnológicas.</w:t>
            </w:r>
          </w:p>
          <w:p w:rsidR="00D033D1" w:rsidRDefault="00333016">
            <w:pPr>
              <w:shd w:val="clear" w:color="auto" w:fill="FFFFFF"/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>Con el propósito de favorecer la inserc</w:t>
            </w:r>
            <w:r>
              <w:rPr>
                <w:sz w:val="24"/>
                <w:szCs w:val="24"/>
              </w:rPr>
              <w:t>ión laboral de los/as egresados/as del CSMMF, se ponderará favorablemente a quienes cuenten con título en alguna de las carreras del Nivel Superior del Conservatorio, sin excluir a titulados/as de otros Institutos Superiores Universitarios y No Universitar</w:t>
            </w:r>
            <w:r>
              <w:rPr>
                <w:sz w:val="24"/>
                <w:szCs w:val="24"/>
              </w:rPr>
              <w:t>ios.</w:t>
            </w:r>
          </w:p>
        </w:tc>
      </w:tr>
      <w:tr w:rsidR="00D033D1">
        <w:trPr>
          <w:trHeight w:val="632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Cantidad máxima de antecedentes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Tres (3) antecedentes artísticos/profesionales vinculados con las carreras que se dictan en el CSMMF, según Grilla adjuntada.</w:t>
            </w:r>
          </w:p>
        </w:tc>
      </w:tr>
      <w:tr w:rsidR="00D033D1">
        <w:trPr>
          <w:trHeight w:val="1230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Plan de trabajo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 de trabajo en documento Word que incluya:</w:t>
            </w:r>
          </w:p>
          <w:p w:rsidR="00D033D1" w:rsidRDefault="00333016">
            <w:pPr>
              <w:numPr>
                <w:ilvl w:val="1"/>
                <w:numId w:val="1"/>
              </w:numPr>
              <w:spacing w:before="220" w:after="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Apellido, Nombre y DNI.</w:t>
            </w:r>
          </w:p>
          <w:p w:rsidR="00D033D1" w:rsidRDefault="00333016">
            <w:pPr>
              <w:numPr>
                <w:ilvl w:val="1"/>
                <w:numId w:val="1"/>
              </w:numPr>
              <w:spacing w:after="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Breve presentación de las funciones propias del cargo de </w:t>
            </w:r>
            <w:proofErr w:type="spellStart"/>
            <w:r>
              <w:rPr>
                <w:b/>
                <w:bCs/>
                <w:sz w:val="24"/>
                <w:szCs w:val="24"/>
              </w:rPr>
              <w:t>Preceptoría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Niños</w:t>
            </w:r>
            <w:r>
              <w:rPr>
                <w:sz w:val="24"/>
                <w:szCs w:val="24"/>
              </w:rPr>
              <w:t>.</w:t>
            </w:r>
          </w:p>
          <w:p w:rsidR="00D033D1" w:rsidRDefault="00333016">
            <w:pPr>
              <w:numPr>
                <w:ilvl w:val="1"/>
                <w:numId w:val="1"/>
              </w:numPr>
              <w:spacing w:after="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Propuesta de trabajo estructurada en 7 a 10 ítems, explicitando el modo propuesto de cumplimiento de las funciones de </w:t>
            </w:r>
            <w:proofErr w:type="spellStart"/>
            <w:r>
              <w:rPr>
                <w:b/>
                <w:bCs/>
                <w:sz w:val="24"/>
                <w:szCs w:val="24"/>
              </w:rPr>
              <w:t>Preceptoría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Niños</w:t>
            </w:r>
            <w:r>
              <w:rPr>
                <w:sz w:val="24"/>
                <w:szCs w:val="24"/>
              </w:rPr>
              <w:t>.</w:t>
            </w:r>
          </w:p>
          <w:p w:rsidR="00D033D1" w:rsidRDefault="00333016">
            <w:pPr>
              <w:numPr>
                <w:ilvl w:val="1"/>
                <w:numId w:val="1"/>
              </w:numPr>
              <w:spacing w:after="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Los ítems deben estar listados con viñetas </w:t>
            </w:r>
            <w:r>
              <w:rPr>
                <w:sz w:val="24"/>
                <w:szCs w:val="24"/>
              </w:rPr>
              <w:t>o numeración.</w:t>
            </w:r>
          </w:p>
          <w:p w:rsidR="00D033D1" w:rsidRDefault="00333016">
            <w:pPr>
              <w:numPr>
                <w:ilvl w:val="1"/>
                <w:numId w:val="1"/>
              </w:numPr>
              <w:spacing w:after="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Extensión: 500 a 750 palabras.</w:t>
            </w:r>
          </w:p>
          <w:p w:rsidR="00D033D1" w:rsidRDefault="00333016">
            <w:pPr>
              <w:numPr>
                <w:ilvl w:val="1"/>
                <w:numId w:val="1"/>
              </w:numPr>
              <w:spacing w:after="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Formato: Fuente Arial, tamaño 12, interlineado 1,5.</w:t>
            </w:r>
          </w:p>
          <w:p w:rsidR="00D033D1" w:rsidRDefault="00333016">
            <w:pPr>
              <w:numPr>
                <w:ilvl w:val="1"/>
                <w:numId w:val="1"/>
              </w:numPr>
              <w:spacing w:after="220" w:line="240" w:lineRule="auto"/>
              <w:ind w:left="283" w:hanging="285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del archivo: </w:t>
            </w:r>
            <w:r>
              <w:rPr>
                <w:b/>
                <w:bCs/>
                <w:sz w:val="24"/>
                <w:szCs w:val="24"/>
              </w:rPr>
              <w:t>Apellido-Nombre-</w:t>
            </w:r>
            <w:proofErr w:type="spellStart"/>
            <w:r>
              <w:rPr>
                <w:b/>
                <w:bCs/>
                <w:sz w:val="24"/>
                <w:szCs w:val="24"/>
              </w:rPr>
              <w:t>Preceptoría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Niños</w:t>
            </w:r>
            <w:r>
              <w:rPr>
                <w:sz w:val="24"/>
                <w:szCs w:val="24"/>
              </w:rPr>
              <w:t>.</w:t>
            </w:r>
          </w:p>
          <w:p w:rsidR="00D033D1" w:rsidRDefault="00333016">
            <w:pPr>
              <w:shd w:val="clear" w:color="auto" w:fill="FFFFFF"/>
              <w:spacing w:before="240" w:after="240" w:line="240" w:lineRule="auto"/>
            </w:pPr>
            <w:r>
              <w:rPr>
                <w:sz w:val="24"/>
                <w:szCs w:val="24"/>
              </w:rPr>
              <w:t>Se tomará especialmente en cuenta el conocimiento de las funciones y de la institución (Sedes y Anexos).</w:t>
            </w:r>
          </w:p>
        </w:tc>
      </w:tr>
      <w:tr w:rsidR="00D033D1">
        <w:trPr>
          <w:trHeight w:val="994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 xml:space="preserve">Modalidad de coloquio 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 xml:space="preserve">La modalidad del coloquio será presencial. </w:t>
            </w:r>
          </w:p>
          <w:p w:rsidR="00D033D1" w:rsidRDefault="00333016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Accederán al Coloquio los treinta (30) mejores puntajes obtenidos en Titulación, Antigüedad, Antecedentes y Presentación del Plan de Trabajo.</w:t>
            </w:r>
          </w:p>
          <w:p w:rsidR="00D033D1" w:rsidRDefault="00333016">
            <w:pPr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restantes aspirantes integrarán un listado complementario.</w:t>
            </w:r>
          </w:p>
          <w:p w:rsidR="00D033D1" w:rsidRDefault="0033301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Ejes temáticos del Coloquio</w:t>
            </w:r>
          </w:p>
          <w:p w:rsidR="00D033D1" w:rsidRDefault="00333016">
            <w:pPr>
              <w:numPr>
                <w:ilvl w:val="0"/>
                <w:numId w:val="2"/>
              </w:numPr>
              <w:spacing w:before="24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Reglamento CSMMF (Decreto Nº 207/GCABA/09), disponible en la página web.</w:t>
            </w:r>
          </w:p>
          <w:p w:rsidR="00D033D1" w:rsidRDefault="00333016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Protocolos sobre violencia de género y convivencia, disponibles en la página web.</w:t>
            </w:r>
          </w:p>
          <w:p w:rsidR="00D033D1" w:rsidRDefault="00333016">
            <w:pPr>
              <w:numPr>
                <w:ilvl w:val="0"/>
                <w:numId w:val="2"/>
              </w:num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referentes al Plan Niñas y Niños de la institución. </w:t>
            </w:r>
          </w:p>
        </w:tc>
      </w:tr>
      <w:tr w:rsidR="00D033D1">
        <w:trPr>
          <w:trHeight w:val="968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lastRenderedPageBreak/>
              <w:t>Comisión Evaluadora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 xml:space="preserve">Prof. Daniela </w:t>
            </w:r>
            <w:proofErr w:type="spellStart"/>
            <w:r>
              <w:t>Albamonte</w:t>
            </w:r>
            <w:proofErr w:type="spellEnd"/>
            <w:r>
              <w:t xml:space="preserve"> </w:t>
            </w:r>
          </w:p>
          <w:p w:rsidR="00D033D1" w:rsidRDefault="00333016">
            <w:pPr>
              <w:spacing w:after="0" w:line="240" w:lineRule="auto"/>
            </w:pPr>
            <w:r>
              <w:t xml:space="preserve">Prof. Santiago López </w:t>
            </w:r>
          </w:p>
          <w:p w:rsidR="00D033D1" w:rsidRDefault="00333016">
            <w:pPr>
              <w:spacing w:after="0" w:line="240" w:lineRule="auto"/>
            </w:pPr>
            <w:r>
              <w:t xml:space="preserve">Prof. Liliana </w:t>
            </w:r>
            <w:proofErr w:type="spellStart"/>
            <w:r>
              <w:t>Carpinacci</w:t>
            </w:r>
            <w:proofErr w:type="spellEnd"/>
            <w:r>
              <w:t xml:space="preserve"> (externa)   </w:t>
            </w:r>
          </w:p>
        </w:tc>
      </w:tr>
      <w:tr w:rsidR="00D033D1">
        <w:trPr>
          <w:trHeight w:val="1563"/>
        </w:trPr>
        <w:tc>
          <w:tcPr>
            <w:tcW w:w="2263" w:type="dxa"/>
            <w:vAlign w:val="center"/>
          </w:tcPr>
          <w:p w:rsidR="00D033D1" w:rsidRDefault="00333016">
            <w:pPr>
              <w:spacing w:after="0" w:line="240" w:lineRule="auto"/>
            </w:pPr>
            <w:r>
              <w:t>Presentación de la documentación</w:t>
            </w:r>
          </w:p>
        </w:tc>
        <w:tc>
          <w:tcPr>
            <w:tcW w:w="6457" w:type="dxa"/>
            <w:vAlign w:val="center"/>
          </w:tcPr>
          <w:p w:rsidR="00D033D1" w:rsidRDefault="0033301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Fecha: del 10 al 16 de marzo hasta las 18 </w:t>
            </w:r>
            <w:proofErr w:type="spellStart"/>
            <w:r>
              <w:rPr>
                <w:b/>
                <w:bCs/>
              </w:rPr>
              <w:t>hs</w:t>
            </w:r>
            <w:proofErr w:type="spellEnd"/>
          </w:p>
          <w:p w:rsidR="00D033D1" w:rsidRDefault="00333016">
            <w:pPr>
              <w:spacing w:after="0" w:line="240" w:lineRule="auto"/>
            </w:pPr>
            <w:r>
              <w:t xml:space="preserve">De acuerdo al Reglamento, el envío de toda la documentación en formato digital debe ser al siguiente mail: </w:t>
            </w:r>
          </w:p>
          <w:p w:rsidR="00D033D1" w:rsidRDefault="00333016">
            <w:pPr>
              <w:spacing w:after="0" w:line="240" w:lineRule="auto"/>
            </w:pPr>
            <w:hyperlink r:id="rId8">
              <w:r>
                <w:rPr>
                  <w:color w:val="0000FF"/>
                  <w:u w:val="single"/>
                </w:rPr>
                <w:t>mesadeentradasCSMMF@buenosaires.gob.ar</w:t>
              </w:r>
            </w:hyperlink>
            <w:r>
              <w:t xml:space="preserve"> </w:t>
            </w:r>
          </w:p>
          <w:p w:rsidR="00D033D1" w:rsidRDefault="00333016">
            <w:pPr>
              <w:spacing w:after="0" w:line="240" w:lineRule="auto"/>
            </w:pPr>
            <w:r>
              <w:t>Cada postulante recibirá el acuse de recibo</w:t>
            </w:r>
            <w:r>
              <w:t xml:space="preserve"> de la documentación.</w:t>
            </w:r>
          </w:p>
        </w:tc>
      </w:tr>
    </w:tbl>
    <w:p w:rsidR="00D033D1" w:rsidRDefault="00D033D1">
      <w:pPr>
        <w:jc w:val="center"/>
        <w:rPr>
          <w:rFonts w:ascii="Arial" w:eastAsia="Arial" w:hAnsi="Arial" w:cs="Arial"/>
        </w:rPr>
      </w:pPr>
    </w:p>
    <w:p w:rsidR="00D033D1" w:rsidRDefault="00333016">
      <w:bookmarkStart w:id="1" w:name="_GoBack"/>
      <w:bookmarkEnd w:id="1"/>
      <w:r>
        <w:rPr>
          <w:u w:val="single"/>
        </w:rPr>
        <w:t>Aclaraciones</w:t>
      </w:r>
      <w:r>
        <w:t xml:space="preserve">: </w:t>
      </w:r>
    </w:p>
    <w:p w:rsidR="00D033D1" w:rsidRDefault="003330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</w:pPr>
      <w:r>
        <w:rPr>
          <w:color w:val="000000"/>
        </w:rPr>
        <w:t>Las coberturas interinas quedan sujetas a la sustanciación del Concurso por Decreto 1151/GCBA/2003</w:t>
      </w:r>
    </w:p>
    <w:p w:rsidR="00D033D1" w:rsidRDefault="003330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" w:line="240" w:lineRule="auto"/>
        <w:ind w:left="284" w:hanging="284"/>
        <w:jc w:val="both"/>
      </w:pPr>
      <w:r>
        <w:rPr>
          <w:color w:val="000000"/>
        </w:rPr>
        <w:t xml:space="preserve">El Orden de Mérito alcanzado para cada incumbencia tendrá </w:t>
      </w:r>
      <w:r>
        <w:rPr>
          <w:b/>
          <w:bCs/>
          <w:color w:val="000000"/>
        </w:rPr>
        <w:t>vigencia y validez máxima de hasta 3 (tres) años</w:t>
      </w:r>
      <w:r>
        <w:rPr>
          <w:color w:val="000000"/>
        </w:rPr>
        <w:t xml:space="preserve"> según lo establece la DI-2018-387-DGEART en su Anexo I.</w:t>
      </w:r>
    </w:p>
    <w:p w:rsidR="00D033D1" w:rsidRDefault="00D033D1">
      <w:pPr>
        <w:spacing w:after="6" w:line="240" w:lineRule="auto"/>
        <w:jc w:val="both"/>
      </w:pPr>
    </w:p>
    <w:p w:rsidR="00D033D1" w:rsidRDefault="00D033D1">
      <w:pPr>
        <w:spacing w:after="6" w:line="240" w:lineRule="auto"/>
        <w:jc w:val="both"/>
      </w:pPr>
    </w:p>
    <w:p w:rsidR="00D033D1" w:rsidRDefault="00D033D1">
      <w:pPr>
        <w:spacing w:after="0" w:line="240" w:lineRule="auto"/>
        <w:jc w:val="both"/>
      </w:pPr>
    </w:p>
    <w:sectPr w:rsidR="00D033D1">
      <w:headerReference w:type="default" r:id="rId9"/>
      <w:pgSz w:w="11906" w:h="16838"/>
      <w:pgMar w:top="1417" w:right="1416" w:bottom="709" w:left="156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016" w:rsidRDefault="00333016">
      <w:pPr>
        <w:spacing w:after="0" w:line="240" w:lineRule="auto"/>
      </w:pPr>
      <w:r>
        <w:separator/>
      </w:r>
    </w:p>
  </w:endnote>
  <w:endnote w:type="continuationSeparator" w:id="0">
    <w:p w:rsidR="00333016" w:rsidRDefault="00333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37A4F10-E862-48AE-9B49-27652D05F8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Regular r:id="rId2" w:fontKey="{5240B7EE-F5F2-48BC-B88C-E516EDDA18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ED531F8-5719-4456-AD96-483820F97B9D}"/>
    <w:embedBold r:id="rId4" w:fontKey="{454EE6E8-1054-4E45-AD09-DEE2B7426555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auto"/>
    <w:pitch w:val="default"/>
    <w:embedItalic r:id="rId5" w:fontKey="{DE4AF007-F2A3-4637-9AE6-8CCFE032CC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DCF33C7-3E9B-4533-A0F3-6C94A4F664A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016" w:rsidRDefault="00333016">
      <w:pPr>
        <w:spacing w:after="0" w:line="240" w:lineRule="auto"/>
      </w:pPr>
      <w:r>
        <w:separator/>
      </w:r>
    </w:p>
  </w:footnote>
  <w:footnote w:type="continuationSeparator" w:id="0">
    <w:p w:rsidR="00333016" w:rsidRDefault="00333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3D1" w:rsidRDefault="003330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-190496</wp:posOffset>
          </wp:positionH>
          <wp:positionV relativeFrom="paragraph">
            <wp:posOffset>-86357</wp:posOffset>
          </wp:positionV>
          <wp:extent cx="1762125" cy="802974"/>
          <wp:effectExtent l="0" t="0" r="0" b="0"/>
          <wp:wrapSquare wrapText="bothSides" distT="0" distB="0" distL="114300" distR="114300"/>
          <wp:docPr id="4" name="image1.jpg" descr="logos_falla_h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s_falla_h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802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033D1" w:rsidRDefault="003330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ab/>
    </w:r>
  </w:p>
  <w:p w:rsidR="00D033D1" w:rsidRDefault="00D033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8"/>
        <w:szCs w:val="28"/>
      </w:rPr>
    </w:pPr>
  </w:p>
  <w:p w:rsidR="00D033D1" w:rsidRDefault="00D033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669"/>
    <w:multiLevelType w:val="multilevel"/>
    <w:tmpl w:val="9BAC9D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8678D"/>
    <w:multiLevelType w:val="multilevel"/>
    <w:tmpl w:val="C12EA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D370F5"/>
    <w:multiLevelType w:val="multilevel"/>
    <w:tmpl w:val="85988F0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D1"/>
    <w:rsid w:val="002D30B5"/>
    <w:rsid w:val="00333016"/>
    <w:rsid w:val="00AE4C92"/>
    <w:rsid w:val="00D0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8626F7-0D5A-4AD3-A52B-CB3C63450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740E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40E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0EA4"/>
  </w:style>
  <w:style w:type="paragraph" w:styleId="Piedepgina">
    <w:name w:val="footer"/>
    <w:basedOn w:val="Normal"/>
    <w:link w:val="PiedepginaCar"/>
    <w:uiPriority w:val="99"/>
    <w:unhideWhenUsed/>
    <w:rsid w:val="00740E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0EA4"/>
  </w:style>
  <w:style w:type="character" w:styleId="Hipervnculo">
    <w:name w:val="Hyperlink"/>
    <w:uiPriority w:val="99"/>
    <w:unhideWhenUsed/>
    <w:rsid w:val="001E50F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1029E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D1029E"/>
    <w:pPr>
      <w:suppressAutoHyphens/>
    </w:pPr>
    <w:rPr>
      <w:rFonts w:eastAsia="SimSun"/>
      <w:kern w:val="2"/>
      <w:sz w:val="20"/>
      <w:szCs w:val="20"/>
      <w:lang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1029E"/>
    <w:rPr>
      <w:rFonts w:eastAsia="SimSun" w:cs="Calibri"/>
      <w:kern w:val="2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B64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99596A"/>
    <w:rPr>
      <w:sz w:val="16"/>
      <w:szCs w:val="16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adeentradasCSMMF@buenosaires.gob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jr4mUfYln0bDSqGHTCyh1vUgA==">CgMxLjAyDmguY21sMWQ5NTJ2OGtsOAByITE1d1FaenFJVFh5dk5hQzdsQ2NDaUZXdjYyQjh5NVJ0RA==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2557</Characters>
  <Application>Microsoft Office Word</Application>
  <DocSecurity>0</DocSecurity>
  <Lines>21</Lines>
  <Paragraphs>6</Paragraphs>
  <ScaleCrop>false</ScaleCrop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Sebastián</cp:lastModifiedBy>
  <cp:revision>3</cp:revision>
  <dcterms:created xsi:type="dcterms:W3CDTF">2025-12-17T19:06:00Z</dcterms:created>
  <dcterms:modified xsi:type="dcterms:W3CDTF">2026-02-27T16:20:00Z</dcterms:modified>
</cp:coreProperties>
</file>